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4C7058">
        <w:rPr>
          <w:rFonts w:ascii="Century Gothic" w:hAnsi="Century Gothic"/>
          <w:b/>
        </w:rPr>
        <w:t>May 20, 2019</w:t>
      </w:r>
    </w:p>
    <w:p w:rsidR="00656AEC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4C7058">
        <w:rPr>
          <w:rFonts w:ascii="Century Gothic" w:hAnsi="Century Gothic"/>
        </w:rPr>
        <w:t>Monday</w:t>
      </w:r>
      <w:r w:rsidR="00B95CF3">
        <w:rPr>
          <w:rFonts w:ascii="Century Gothic" w:hAnsi="Century Gothic"/>
        </w:rPr>
        <w:t xml:space="preserve">, </w:t>
      </w:r>
      <w:r w:rsidR="004C7058">
        <w:rPr>
          <w:rFonts w:ascii="Century Gothic" w:hAnsi="Century Gothic"/>
        </w:rPr>
        <w:t>May 20</w:t>
      </w:r>
      <w:r w:rsidR="00F40406">
        <w:rPr>
          <w:rFonts w:ascii="Century Gothic" w:hAnsi="Century Gothic"/>
        </w:rPr>
        <w:t>, 201</w:t>
      </w:r>
      <w:r w:rsidR="004C7058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in the Community Center, 3734 County Road P, Cross Plains.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May 15</w:t>
      </w:r>
      <w:r w:rsidR="00B95CF3">
        <w:rPr>
          <w:rFonts w:ascii="Century Gothic" w:hAnsi="Century Gothic"/>
        </w:rPr>
        <w:t>, 201</w:t>
      </w:r>
      <w:r w:rsidR="004C7058">
        <w:rPr>
          <w:rFonts w:ascii="Century Gothic" w:hAnsi="Century Gothic"/>
        </w:rPr>
        <w:t>9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Jeff </w:t>
      </w:r>
      <w:proofErr w:type="spellStart"/>
      <w:r w:rsidR="00BA11DC">
        <w:rPr>
          <w:rFonts w:ascii="Century Gothic" w:hAnsi="Century Gothic"/>
        </w:rPr>
        <w:t>Baylis</w:t>
      </w:r>
      <w:proofErr w:type="spellEnd"/>
      <w:r w:rsidR="00BA11DC">
        <w:rPr>
          <w:rFonts w:ascii="Century Gothic" w:hAnsi="Century Gothic"/>
        </w:rPr>
        <w:t xml:space="preserve"> </w:t>
      </w:r>
      <w:r w:rsidR="00BD59D5">
        <w:rPr>
          <w:rFonts w:ascii="Century Gothic" w:hAnsi="Century Gothic"/>
        </w:rPr>
        <w:t xml:space="preserve">and </w:t>
      </w:r>
      <w:r w:rsidR="004C7058">
        <w:rPr>
          <w:rFonts w:ascii="Century Gothic" w:hAnsi="Century Gothic"/>
        </w:rPr>
        <w:t>Patty Mullins</w:t>
      </w:r>
      <w:r w:rsidR="00B056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present.  </w:t>
      </w:r>
      <w:r w:rsidR="00BD59D5">
        <w:rPr>
          <w:rFonts w:ascii="Century Gothic" w:hAnsi="Century Gothic"/>
        </w:rPr>
        <w:t xml:space="preserve">Paul </w:t>
      </w:r>
      <w:proofErr w:type="spellStart"/>
      <w:r w:rsidR="00BD59D5">
        <w:rPr>
          <w:rFonts w:ascii="Century Gothic" w:hAnsi="Century Gothic"/>
        </w:rPr>
        <w:t>Correll</w:t>
      </w:r>
      <w:proofErr w:type="spellEnd"/>
      <w:r w:rsidR="00BD59D5">
        <w:rPr>
          <w:rFonts w:ascii="Century Gothic" w:hAnsi="Century Gothic"/>
        </w:rPr>
        <w:t xml:space="preserve"> was absent.  </w:t>
      </w:r>
      <w:r>
        <w:rPr>
          <w:rFonts w:ascii="Century Gothic" w:hAnsi="Century Gothic"/>
        </w:rPr>
        <w:t xml:space="preserve">Meeting was called to order at </w:t>
      </w:r>
      <w:r w:rsidR="004C7058">
        <w:rPr>
          <w:rFonts w:ascii="Century Gothic" w:hAnsi="Century Gothic"/>
        </w:rPr>
        <w:t>6</w:t>
      </w:r>
      <w:r w:rsidR="00F40406">
        <w:rPr>
          <w:rFonts w:ascii="Century Gothic" w:hAnsi="Century Gothic"/>
        </w:rPr>
        <w:t>:</w:t>
      </w:r>
      <w:r w:rsidR="00BD59D5">
        <w:rPr>
          <w:rFonts w:ascii="Century Gothic" w:hAnsi="Century Gothic"/>
        </w:rPr>
        <w:t>01</w:t>
      </w:r>
      <w:r>
        <w:rPr>
          <w:rFonts w:ascii="Century Gothic" w:hAnsi="Century Gothic"/>
        </w:rPr>
        <w:t xml:space="preserve"> p.m. by Chairman Greg Hyer. </w:t>
      </w:r>
    </w:p>
    <w:p w:rsidR="00891182" w:rsidRPr="00891182" w:rsidRDefault="00891182" w:rsidP="00891182">
      <w:pPr>
        <w:suppressAutoHyphens w:val="0"/>
        <w:rPr>
          <w:rFonts w:ascii="Century Gothic" w:hAnsi="Century Gothic"/>
          <w:b/>
          <w:lang w:eastAsia="en-US"/>
        </w:rPr>
      </w:pPr>
      <w:proofErr w:type="gramStart"/>
      <w:r w:rsidRPr="00891182">
        <w:rPr>
          <w:rFonts w:ascii="Century Gothic" w:hAnsi="Century Gothic"/>
          <w:b/>
          <w:lang w:eastAsia="en-US"/>
        </w:rPr>
        <w:t xml:space="preserve">Action/Discussion on </w:t>
      </w:r>
      <w:r w:rsidR="004C7058">
        <w:rPr>
          <w:rFonts w:ascii="Century Gothic" w:hAnsi="Century Gothic"/>
          <w:b/>
          <w:lang w:eastAsia="en-US"/>
        </w:rPr>
        <w:t>insurance carrier for Town property.</w:t>
      </w:r>
      <w:proofErr w:type="gramEnd"/>
    </w:p>
    <w:p w:rsidR="0070506F" w:rsidRDefault="004C7058" w:rsidP="0070506F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Three proposals for insurance for the Town</w:t>
      </w:r>
      <w:r w:rsidR="00EF3917">
        <w:rPr>
          <w:rFonts w:ascii="Century Gothic" w:hAnsi="Century Gothic"/>
        </w:rPr>
        <w:t>’</w:t>
      </w:r>
      <w:bookmarkStart w:id="0" w:name="_GoBack"/>
      <w:bookmarkEnd w:id="0"/>
      <w:r>
        <w:rPr>
          <w:rFonts w:ascii="Century Gothic" w:hAnsi="Century Gothic"/>
        </w:rPr>
        <w:t>s vehicles and properties were discussed.  Endres</w:t>
      </w:r>
      <w:r w:rsidR="00BD59D5">
        <w:rPr>
          <w:rFonts w:ascii="Century Gothic" w:hAnsi="Century Gothic"/>
        </w:rPr>
        <w:t>/CWG</w:t>
      </w:r>
      <w:r>
        <w:rPr>
          <w:rFonts w:ascii="Century Gothic" w:hAnsi="Century Gothic"/>
        </w:rPr>
        <w:t xml:space="preserve"> Insurance cost was $</w:t>
      </w:r>
      <w:r w:rsidR="00BD59D5">
        <w:rPr>
          <w:rFonts w:ascii="Century Gothic" w:hAnsi="Century Gothic"/>
        </w:rPr>
        <w:t>15,924.00,</w:t>
      </w:r>
      <w:r>
        <w:rPr>
          <w:rFonts w:ascii="Century Gothic" w:hAnsi="Century Gothic"/>
        </w:rPr>
        <w:t xml:space="preserve"> CIC Insurance was $</w:t>
      </w:r>
      <w:r w:rsidR="00BD59D5">
        <w:rPr>
          <w:rFonts w:ascii="Century Gothic" w:hAnsi="Century Gothic"/>
        </w:rPr>
        <w:t>19,943.00</w:t>
      </w:r>
      <w:r>
        <w:rPr>
          <w:rFonts w:ascii="Century Gothic" w:hAnsi="Century Gothic"/>
        </w:rPr>
        <w:t xml:space="preserve"> and </w:t>
      </w:r>
      <w:r w:rsidR="00BD59D5">
        <w:rPr>
          <w:rFonts w:ascii="Century Gothic" w:hAnsi="Century Gothic"/>
        </w:rPr>
        <w:t>Rural Insurance</w:t>
      </w:r>
      <w:r w:rsidR="00646974">
        <w:rPr>
          <w:rFonts w:ascii="Century Gothic" w:hAnsi="Century Gothic"/>
        </w:rPr>
        <w:t xml:space="preserve"> was $</w:t>
      </w:r>
      <w:r w:rsidR="00BD59D5">
        <w:rPr>
          <w:rFonts w:ascii="Century Gothic" w:hAnsi="Century Gothic"/>
        </w:rPr>
        <w:t xml:space="preserve">18,291.00. </w:t>
      </w:r>
      <w:r w:rsidR="00BE3C72">
        <w:rPr>
          <w:rFonts w:ascii="Century Gothic" w:hAnsi="Century Gothic"/>
        </w:rPr>
        <w:t xml:space="preserve"> Coverage was comparable.</w:t>
      </w:r>
      <w:r w:rsidR="00B95CF3">
        <w:rPr>
          <w:rFonts w:ascii="Century Gothic" w:hAnsi="Century Gothic"/>
        </w:rPr>
        <w:t xml:space="preserve"> </w:t>
      </w:r>
      <w:r w:rsidR="00F40406">
        <w:rPr>
          <w:rFonts w:ascii="Century Gothic" w:hAnsi="Century Gothic"/>
        </w:rPr>
        <w:t xml:space="preserve"> Motion was made by </w:t>
      </w:r>
      <w:r w:rsidR="00BD59D5">
        <w:rPr>
          <w:rFonts w:ascii="Century Gothic" w:hAnsi="Century Gothic"/>
        </w:rPr>
        <w:t xml:space="preserve">Jeff </w:t>
      </w:r>
      <w:proofErr w:type="spellStart"/>
      <w:r w:rsidR="00BD59D5">
        <w:rPr>
          <w:rFonts w:ascii="Century Gothic" w:hAnsi="Century Gothic"/>
        </w:rPr>
        <w:t>Baylis</w:t>
      </w:r>
      <w:proofErr w:type="spellEnd"/>
      <w:r w:rsidR="00F40406">
        <w:rPr>
          <w:rFonts w:ascii="Century Gothic" w:hAnsi="Century Gothic"/>
        </w:rPr>
        <w:t xml:space="preserve"> and seconded </w:t>
      </w:r>
      <w:r w:rsidR="00BD59D5">
        <w:rPr>
          <w:rFonts w:ascii="Century Gothic" w:hAnsi="Century Gothic"/>
        </w:rPr>
        <w:t>by Patty Mullins</w:t>
      </w:r>
      <w:r w:rsidR="00F40406">
        <w:rPr>
          <w:rFonts w:ascii="Century Gothic" w:hAnsi="Century Gothic"/>
        </w:rPr>
        <w:t xml:space="preserve"> to approve the</w:t>
      </w:r>
      <w:r w:rsidR="00BD59D5">
        <w:rPr>
          <w:rFonts w:ascii="Century Gothic" w:hAnsi="Century Gothic"/>
        </w:rPr>
        <w:t xml:space="preserve"> Endres/CWG</w:t>
      </w:r>
      <w:r w:rsidR="00646974">
        <w:rPr>
          <w:rFonts w:ascii="Century Gothic" w:hAnsi="Century Gothic"/>
        </w:rPr>
        <w:t xml:space="preserve"> Insurance for the Town</w:t>
      </w:r>
      <w:r w:rsidR="00BD59D5">
        <w:rPr>
          <w:rFonts w:ascii="Century Gothic" w:hAnsi="Century Gothic"/>
        </w:rPr>
        <w:t xml:space="preserve"> insurance carrier</w:t>
      </w:r>
      <w:r w:rsidR="00646974">
        <w:rPr>
          <w:rFonts w:ascii="Century Gothic" w:hAnsi="Century Gothic"/>
        </w:rPr>
        <w:t xml:space="preserve">.  </w:t>
      </w:r>
      <w:r w:rsidR="00F40406">
        <w:rPr>
          <w:rFonts w:ascii="Century Gothic" w:hAnsi="Century Gothic"/>
        </w:rPr>
        <w:t xml:space="preserve"> Board Members Greg Hyer, Greg Haack</w:t>
      </w:r>
      <w:r w:rsidR="00646974">
        <w:rPr>
          <w:rFonts w:ascii="Century Gothic" w:hAnsi="Century Gothic"/>
        </w:rPr>
        <w:t>, Patty Mullin</w:t>
      </w:r>
      <w:r w:rsidR="00BD59D5">
        <w:rPr>
          <w:rFonts w:ascii="Century Gothic" w:hAnsi="Century Gothic"/>
        </w:rPr>
        <w:t>s</w:t>
      </w:r>
      <w:r w:rsidR="00646974">
        <w:rPr>
          <w:rFonts w:ascii="Century Gothic" w:hAnsi="Century Gothic"/>
        </w:rPr>
        <w:t xml:space="preserve">, </w:t>
      </w:r>
      <w:r w:rsidR="00BD59D5">
        <w:rPr>
          <w:rFonts w:ascii="Century Gothic" w:hAnsi="Century Gothic"/>
        </w:rPr>
        <w:t xml:space="preserve">and </w:t>
      </w:r>
      <w:r w:rsidR="00646974">
        <w:rPr>
          <w:rFonts w:ascii="Century Gothic" w:hAnsi="Century Gothic"/>
        </w:rPr>
        <w:t xml:space="preserve">Jeff </w:t>
      </w:r>
      <w:proofErr w:type="spellStart"/>
      <w:r w:rsidR="00646974">
        <w:rPr>
          <w:rFonts w:ascii="Century Gothic" w:hAnsi="Century Gothic"/>
        </w:rPr>
        <w:t>Baylis</w:t>
      </w:r>
      <w:proofErr w:type="spellEnd"/>
      <w:r w:rsidR="00F40406">
        <w:rPr>
          <w:rFonts w:ascii="Century Gothic" w:hAnsi="Century Gothic"/>
        </w:rPr>
        <w:t xml:space="preserve"> approved.  Motion carried.    </w:t>
      </w:r>
      <w:r w:rsidR="00E42794">
        <w:rPr>
          <w:rFonts w:ascii="Century Gothic" w:hAnsi="Century Gothic"/>
        </w:rPr>
        <w:t xml:space="preserve"> </w:t>
      </w:r>
      <w:r w:rsidR="00B07A4B">
        <w:rPr>
          <w:rFonts w:ascii="Century Gothic" w:hAnsi="Century Gothic"/>
        </w:rPr>
        <w:t xml:space="preserve"> 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BD59D5">
        <w:rPr>
          <w:rFonts w:ascii="Century Gothic" w:hAnsi="Century Gothic"/>
        </w:rPr>
        <w:t xml:space="preserve">Jeff </w:t>
      </w:r>
      <w:proofErr w:type="spellStart"/>
      <w:r w:rsidR="00BA11DC">
        <w:rPr>
          <w:rFonts w:ascii="Century Gothic" w:hAnsi="Century Gothic"/>
        </w:rPr>
        <w:t>B</w:t>
      </w:r>
      <w:r w:rsidR="00BD59D5">
        <w:rPr>
          <w:rFonts w:ascii="Century Gothic" w:hAnsi="Century Gothic"/>
        </w:rPr>
        <w:t>aylis</w:t>
      </w:r>
      <w:proofErr w:type="spellEnd"/>
      <w:r>
        <w:rPr>
          <w:rFonts w:ascii="Century Gothic" w:hAnsi="Century Gothic"/>
        </w:rPr>
        <w:t xml:space="preserve"> and seconded by</w:t>
      </w:r>
      <w:r w:rsidR="00B0563B" w:rsidRPr="00B0563B">
        <w:rPr>
          <w:rFonts w:ascii="Century Gothic" w:hAnsi="Century Gothic"/>
        </w:rPr>
        <w:t xml:space="preserve"> </w:t>
      </w:r>
      <w:r w:rsidR="00BD59D5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.  </w:t>
      </w:r>
      <w:r w:rsidR="00891182">
        <w:rPr>
          <w:rFonts w:ascii="Century Gothic" w:hAnsi="Century Gothic"/>
        </w:rPr>
        <w:t>Board Members Greg Hyer, Greg Haack</w:t>
      </w:r>
      <w:r w:rsidR="00BD59D5">
        <w:rPr>
          <w:rFonts w:ascii="Century Gothic" w:hAnsi="Century Gothic"/>
        </w:rPr>
        <w:t xml:space="preserve">, Jeff </w:t>
      </w:r>
      <w:proofErr w:type="spellStart"/>
      <w:r w:rsidR="00BD59D5">
        <w:rPr>
          <w:rFonts w:ascii="Century Gothic" w:hAnsi="Century Gothic"/>
        </w:rPr>
        <w:t>Baylis</w:t>
      </w:r>
      <w:proofErr w:type="spellEnd"/>
      <w:r w:rsidR="00891182">
        <w:rPr>
          <w:rFonts w:ascii="Century Gothic" w:hAnsi="Century Gothic"/>
        </w:rPr>
        <w:t xml:space="preserve"> and </w:t>
      </w:r>
      <w:r w:rsidR="00BD59D5">
        <w:rPr>
          <w:rFonts w:ascii="Century Gothic" w:hAnsi="Century Gothic"/>
        </w:rPr>
        <w:t>Patty Mullins</w:t>
      </w:r>
      <w:r w:rsidR="00891182">
        <w:rPr>
          <w:rFonts w:ascii="Century Gothic" w:hAnsi="Century Gothic"/>
        </w:rPr>
        <w:t xml:space="preserve"> 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>was adjourned at 6</w:t>
      </w:r>
      <w:r w:rsidR="00891182">
        <w:rPr>
          <w:rFonts w:ascii="Century Gothic" w:hAnsi="Century Gothic"/>
        </w:rPr>
        <w:t>:</w:t>
      </w:r>
      <w:r w:rsidR="00BD59D5">
        <w:rPr>
          <w:rFonts w:ascii="Century Gothic" w:hAnsi="Century Gothic"/>
        </w:rPr>
        <w:t>4</w:t>
      </w:r>
      <w:r w:rsidR="00646974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p.m.</w:t>
      </w:r>
    </w:p>
    <w:p w:rsidR="0070506F" w:rsidRDefault="0070506F" w:rsidP="0070506F"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72" w:rsidRDefault="00D03F72" w:rsidP="00845E4B">
      <w:r>
        <w:separator/>
      </w:r>
    </w:p>
  </w:endnote>
  <w:endnote w:type="continuationSeparator" w:id="0">
    <w:p w:rsidR="00D03F72" w:rsidRDefault="00D03F72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72" w:rsidRDefault="00D03F72" w:rsidP="00845E4B">
      <w:r>
        <w:separator/>
      </w:r>
    </w:p>
  </w:footnote>
  <w:footnote w:type="continuationSeparator" w:id="0">
    <w:p w:rsidR="00D03F72" w:rsidRDefault="00D03F72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93E32"/>
    <w:rsid w:val="000A48C9"/>
    <w:rsid w:val="000B0A44"/>
    <w:rsid w:val="000D20BC"/>
    <w:rsid w:val="000D453F"/>
    <w:rsid w:val="00125F00"/>
    <w:rsid w:val="00161198"/>
    <w:rsid w:val="002123DC"/>
    <w:rsid w:val="00282C2F"/>
    <w:rsid w:val="00355E56"/>
    <w:rsid w:val="00400371"/>
    <w:rsid w:val="00423192"/>
    <w:rsid w:val="004323E4"/>
    <w:rsid w:val="004373AF"/>
    <w:rsid w:val="004748AD"/>
    <w:rsid w:val="004837D4"/>
    <w:rsid w:val="004C7058"/>
    <w:rsid w:val="00543BDE"/>
    <w:rsid w:val="005E0760"/>
    <w:rsid w:val="00634696"/>
    <w:rsid w:val="00646974"/>
    <w:rsid w:val="00656AEC"/>
    <w:rsid w:val="00663B5B"/>
    <w:rsid w:val="00701409"/>
    <w:rsid w:val="0070506F"/>
    <w:rsid w:val="00723B08"/>
    <w:rsid w:val="00774A74"/>
    <w:rsid w:val="008340CA"/>
    <w:rsid w:val="00845E4B"/>
    <w:rsid w:val="00891182"/>
    <w:rsid w:val="00893312"/>
    <w:rsid w:val="008C11D6"/>
    <w:rsid w:val="008D1A6E"/>
    <w:rsid w:val="008D5BEB"/>
    <w:rsid w:val="00923730"/>
    <w:rsid w:val="00A1457D"/>
    <w:rsid w:val="00A4236E"/>
    <w:rsid w:val="00A47C97"/>
    <w:rsid w:val="00A679FE"/>
    <w:rsid w:val="00A95ED4"/>
    <w:rsid w:val="00AD38D5"/>
    <w:rsid w:val="00B02D4C"/>
    <w:rsid w:val="00B0563B"/>
    <w:rsid w:val="00B07A4B"/>
    <w:rsid w:val="00B15ACB"/>
    <w:rsid w:val="00B95A07"/>
    <w:rsid w:val="00B95CF3"/>
    <w:rsid w:val="00BA0C35"/>
    <w:rsid w:val="00BA11DC"/>
    <w:rsid w:val="00BD59D5"/>
    <w:rsid w:val="00BE3C72"/>
    <w:rsid w:val="00D03F72"/>
    <w:rsid w:val="00D81F47"/>
    <w:rsid w:val="00E42794"/>
    <w:rsid w:val="00E914F7"/>
    <w:rsid w:val="00EF3917"/>
    <w:rsid w:val="00F32A45"/>
    <w:rsid w:val="00F40406"/>
    <w:rsid w:val="00F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9</cp:revision>
  <cp:lastPrinted>2019-05-21T23:00:00Z</cp:lastPrinted>
  <dcterms:created xsi:type="dcterms:W3CDTF">2019-05-20T22:37:00Z</dcterms:created>
  <dcterms:modified xsi:type="dcterms:W3CDTF">2019-06-12T20:25:00Z</dcterms:modified>
</cp:coreProperties>
</file>