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738A4085" w:rsidR="009E2AD9" w:rsidRPr="007B7A30" w:rsidRDefault="001E20C2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</w:t>
      </w:r>
      <w:r w:rsidR="00C13B96" w:rsidRPr="007B7A30">
        <w:rPr>
          <w:rFonts w:ascii="Arial" w:hAnsi="Arial" w:cs="Arial"/>
          <w:sz w:val="22"/>
          <w:szCs w:val="22"/>
        </w:rPr>
        <w:t xml:space="preserve"> Minutes of the Town of Cross Plains Plan Commission Meeting</w:t>
      </w:r>
    </w:p>
    <w:p w14:paraId="59477518" w14:textId="5EF023C9" w:rsidR="00C13B96" w:rsidRPr="007B7A30" w:rsidRDefault="00E36B9D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C13B96" w:rsidRPr="007B7A3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2</w:t>
      </w:r>
      <w:r w:rsidR="00C13B96" w:rsidRPr="007B7A30">
        <w:rPr>
          <w:rFonts w:ascii="Arial" w:hAnsi="Arial" w:cs="Arial"/>
          <w:sz w:val="22"/>
          <w:szCs w:val="22"/>
        </w:rPr>
        <w:t>, 2025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941A7">
        <w:rPr>
          <w:rFonts w:ascii="Arial" w:hAnsi="Arial" w:cs="Arial"/>
          <w:sz w:val="20"/>
          <w:szCs w:val="20"/>
        </w:rPr>
        <w:t>Agenda</w:t>
      </w:r>
      <w:proofErr w:type="gramEnd"/>
      <w:r w:rsidRPr="009941A7">
        <w:rPr>
          <w:rFonts w:ascii="Arial" w:hAnsi="Arial" w:cs="Arial"/>
          <w:sz w:val="20"/>
          <w:szCs w:val="20"/>
        </w:rPr>
        <w:t xml:space="preserve">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33FA17AD" w14:textId="0E7A55A6" w:rsidR="00314750" w:rsidRPr="007B7A30" w:rsidRDefault="00314750" w:rsidP="00C13B96">
      <w:pPr>
        <w:rPr>
          <w:rFonts w:ascii="Arial" w:hAnsi="Arial" w:cs="Arial"/>
          <w:sz w:val="22"/>
          <w:szCs w:val="22"/>
        </w:rPr>
      </w:pPr>
      <w:proofErr w:type="gramStart"/>
      <w:r w:rsidRPr="00D2614B">
        <w:rPr>
          <w:rFonts w:ascii="Arial" w:hAnsi="Arial" w:cs="Arial"/>
          <w:sz w:val="22"/>
          <w:szCs w:val="22"/>
          <w:u w:val="single"/>
        </w:rPr>
        <w:t>Absent</w:t>
      </w:r>
      <w:proofErr w:type="gramEnd"/>
      <w:r w:rsidRPr="00D2614B">
        <w:rPr>
          <w:rFonts w:ascii="Arial" w:hAnsi="Arial" w:cs="Arial"/>
          <w:sz w:val="22"/>
          <w:szCs w:val="22"/>
          <w:u w:val="single"/>
        </w:rPr>
        <w:t xml:space="preserve"> Plan Commission Members</w:t>
      </w:r>
      <w:r w:rsidR="00D2614B" w:rsidRPr="007B7A30">
        <w:rPr>
          <w:rFonts w:ascii="Arial" w:hAnsi="Arial" w:cs="Arial"/>
          <w:sz w:val="22"/>
          <w:szCs w:val="22"/>
        </w:rPr>
        <w:t>:</w:t>
      </w:r>
    </w:p>
    <w:p w14:paraId="2E877AEE" w14:textId="722BD4E3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08E7E053" w14:textId="268B9C69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E36B9D">
        <w:rPr>
          <w:rFonts w:ascii="Arial" w:hAnsi="Arial" w:cs="Arial"/>
          <w:sz w:val="22"/>
          <w:szCs w:val="22"/>
        </w:rPr>
        <w:t>15 members of the public and 3 via zoom</w:t>
      </w:r>
    </w:p>
    <w:p w14:paraId="5DA4F6E3" w14:textId="66D5FF54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B4372D">
        <w:rPr>
          <w:rFonts w:ascii="Arial" w:hAnsi="Arial" w:cs="Arial"/>
          <w:sz w:val="22"/>
          <w:szCs w:val="22"/>
        </w:rPr>
        <w:t>0</w:t>
      </w:r>
      <w:r w:rsidR="001C404D">
        <w:rPr>
          <w:rFonts w:ascii="Arial" w:hAnsi="Arial" w:cs="Arial"/>
          <w:sz w:val="22"/>
          <w:szCs w:val="22"/>
        </w:rPr>
        <w:t>1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5FDC1F28" w14:textId="23842D97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8070AD">
        <w:rPr>
          <w:rFonts w:ascii="Arial" w:hAnsi="Arial" w:cs="Arial"/>
          <w:sz w:val="22"/>
          <w:szCs w:val="22"/>
        </w:rPr>
        <w:t>Tom Rhude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8070AD">
        <w:rPr>
          <w:rFonts w:ascii="Arial" w:hAnsi="Arial" w:cs="Arial"/>
          <w:sz w:val="22"/>
          <w:szCs w:val="22"/>
        </w:rPr>
        <w:t>Greg Hyer</w:t>
      </w:r>
      <w:r w:rsidRPr="007B7A30">
        <w:rPr>
          <w:rFonts w:ascii="Arial" w:hAnsi="Arial" w:cs="Arial"/>
          <w:sz w:val="22"/>
          <w:szCs w:val="22"/>
        </w:rPr>
        <w:t xml:space="preserve"> to approve the </w:t>
      </w:r>
      <w:r w:rsidR="00176929">
        <w:rPr>
          <w:rFonts w:ascii="Arial" w:hAnsi="Arial" w:cs="Arial"/>
          <w:sz w:val="22"/>
          <w:szCs w:val="22"/>
        </w:rPr>
        <w:t>April</w:t>
      </w:r>
      <w:r w:rsidR="003D191C">
        <w:rPr>
          <w:rFonts w:ascii="Arial" w:hAnsi="Arial" w:cs="Arial"/>
          <w:sz w:val="22"/>
          <w:szCs w:val="22"/>
        </w:rPr>
        <w:t xml:space="preserve"> 1</w:t>
      </w:r>
      <w:r w:rsidR="00176929">
        <w:rPr>
          <w:rFonts w:ascii="Arial" w:hAnsi="Arial" w:cs="Arial"/>
          <w:sz w:val="22"/>
          <w:szCs w:val="22"/>
        </w:rPr>
        <w:t>4</w:t>
      </w:r>
      <w:r w:rsidRPr="007B7A30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B7A30">
        <w:rPr>
          <w:rFonts w:ascii="Arial" w:hAnsi="Arial" w:cs="Arial"/>
          <w:sz w:val="22"/>
          <w:szCs w:val="22"/>
        </w:rPr>
        <w:t>2025</w:t>
      </w:r>
      <w:proofErr w:type="gramEnd"/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with corrections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</w:p>
    <w:p w14:paraId="14CD7E08" w14:textId="40891A4C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Pr="00DC5734">
        <w:rPr>
          <w:rFonts w:ascii="Arial" w:hAnsi="Arial" w:cs="Arial"/>
          <w:b/>
          <w:bCs/>
          <w:sz w:val="22"/>
          <w:szCs w:val="22"/>
        </w:rPr>
        <w:t>:</w:t>
      </w:r>
      <w:r w:rsidRPr="00DC5734">
        <w:rPr>
          <w:rFonts w:ascii="Arial" w:hAnsi="Arial" w:cs="Arial"/>
          <w:sz w:val="22"/>
          <w:szCs w:val="22"/>
        </w:rPr>
        <w:t xml:space="preserve">  </w:t>
      </w:r>
      <w:r w:rsidR="00C656F3" w:rsidRPr="00DC5734">
        <w:rPr>
          <w:rFonts w:ascii="Arial" w:hAnsi="Arial" w:cs="Arial"/>
          <w:sz w:val="22"/>
          <w:szCs w:val="22"/>
        </w:rPr>
        <w:t xml:space="preserve"> </w:t>
      </w:r>
      <w:r w:rsidR="002038AA" w:rsidRPr="00DC5734">
        <w:rPr>
          <w:rFonts w:ascii="Arial" w:hAnsi="Arial" w:cs="Arial"/>
          <w:sz w:val="22"/>
          <w:szCs w:val="22"/>
        </w:rPr>
        <w:t>Greg Hyer</w:t>
      </w:r>
      <w:r w:rsidR="0072109C" w:rsidRPr="00DC5734">
        <w:rPr>
          <w:rFonts w:ascii="Arial" w:hAnsi="Arial" w:cs="Arial"/>
          <w:sz w:val="22"/>
          <w:szCs w:val="22"/>
        </w:rPr>
        <w:t xml:space="preserve"> talked to the County about trying to get </w:t>
      </w:r>
      <w:r w:rsidR="008A6E55" w:rsidRPr="00DC5734">
        <w:rPr>
          <w:rFonts w:ascii="Arial" w:hAnsi="Arial" w:cs="Arial"/>
          <w:sz w:val="22"/>
          <w:szCs w:val="22"/>
        </w:rPr>
        <w:t xml:space="preserve">an </w:t>
      </w:r>
      <w:r w:rsidR="0072109C" w:rsidRPr="00DC5734">
        <w:rPr>
          <w:rFonts w:ascii="Arial" w:hAnsi="Arial" w:cs="Arial"/>
          <w:sz w:val="22"/>
          <w:szCs w:val="22"/>
        </w:rPr>
        <w:t>understanding of</w:t>
      </w:r>
      <w:r w:rsidR="00C961A4" w:rsidRPr="00DC5734">
        <w:rPr>
          <w:rFonts w:ascii="Arial" w:hAnsi="Arial" w:cs="Arial"/>
          <w:sz w:val="22"/>
          <w:szCs w:val="22"/>
        </w:rPr>
        <w:t xml:space="preserve"> how many</w:t>
      </w:r>
      <w:r w:rsidR="0072109C" w:rsidRPr="00DC5734">
        <w:rPr>
          <w:rFonts w:ascii="Arial" w:hAnsi="Arial" w:cs="Arial"/>
          <w:sz w:val="22"/>
          <w:szCs w:val="22"/>
        </w:rPr>
        <w:t xml:space="preserve"> sub-standard parcels with adjacent ownership</w:t>
      </w:r>
      <w:r w:rsidR="007C3036" w:rsidRPr="00DC5734">
        <w:rPr>
          <w:rFonts w:ascii="Arial" w:hAnsi="Arial" w:cs="Arial"/>
          <w:sz w:val="22"/>
          <w:szCs w:val="22"/>
        </w:rPr>
        <w:t xml:space="preserve"> </w:t>
      </w:r>
      <w:r w:rsidR="00B73278" w:rsidRPr="00DC5734">
        <w:rPr>
          <w:rFonts w:ascii="Arial" w:hAnsi="Arial" w:cs="Arial"/>
          <w:sz w:val="22"/>
          <w:szCs w:val="22"/>
        </w:rPr>
        <w:t>are in</w:t>
      </w:r>
      <w:r w:rsidR="007C3036" w:rsidRPr="00DC5734">
        <w:rPr>
          <w:rFonts w:ascii="Arial" w:hAnsi="Arial" w:cs="Arial"/>
          <w:sz w:val="22"/>
          <w:szCs w:val="22"/>
        </w:rPr>
        <w:t xml:space="preserve"> the township</w:t>
      </w:r>
      <w:r w:rsidR="0072109C" w:rsidRPr="00DC5734">
        <w:rPr>
          <w:rFonts w:ascii="Arial" w:hAnsi="Arial" w:cs="Arial"/>
          <w:sz w:val="22"/>
          <w:szCs w:val="22"/>
        </w:rPr>
        <w:t xml:space="preserve">.  </w:t>
      </w:r>
      <w:r w:rsidR="007C3036" w:rsidRPr="00DC5734">
        <w:rPr>
          <w:rFonts w:ascii="Arial" w:hAnsi="Arial" w:cs="Arial"/>
          <w:sz w:val="22"/>
          <w:szCs w:val="22"/>
        </w:rPr>
        <w:t xml:space="preserve">The </w:t>
      </w:r>
      <w:r w:rsidR="0072109C" w:rsidRPr="00DC5734">
        <w:rPr>
          <w:rFonts w:ascii="Arial" w:hAnsi="Arial" w:cs="Arial"/>
          <w:sz w:val="22"/>
          <w:szCs w:val="22"/>
        </w:rPr>
        <w:t xml:space="preserve">County </w:t>
      </w:r>
      <w:r w:rsidR="007C3036" w:rsidRPr="00DC5734">
        <w:rPr>
          <w:rFonts w:ascii="Arial" w:hAnsi="Arial" w:cs="Arial"/>
          <w:sz w:val="22"/>
          <w:szCs w:val="22"/>
        </w:rPr>
        <w:t>is unable to provide a report</w:t>
      </w:r>
      <w:r w:rsidR="0072109C" w:rsidRPr="00DC5734">
        <w:rPr>
          <w:rFonts w:ascii="Arial" w:hAnsi="Arial" w:cs="Arial"/>
          <w:sz w:val="22"/>
          <w:szCs w:val="22"/>
        </w:rPr>
        <w:t xml:space="preserve">.  </w:t>
      </w:r>
      <w:r w:rsidR="00FF2C03" w:rsidRPr="00DC5734">
        <w:rPr>
          <w:rFonts w:ascii="Arial" w:hAnsi="Arial" w:cs="Arial"/>
          <w:sz w:val="22"/>
          <w:szCs w:val="22"/>
        </w:rPr>
        <w:t>However, they c</w:t>
      </w:r>
      <w:r w:rsidR="0072109C" w:rsidRPr="00DC5734">
        <w:rPr>
          <w:rFonts w:ascii="Arial" w:hAnsi="Arial" w:cs="Arial"/>
          <w:sz w:val="22"/>
          <w:szCs w:val="22"/>
        </w:rPr>
        <w:t xml:space="preserve">an </w:t>
      </w:r>
      <w:r w:rsidR="00B577F4">
        <w:rPr>
          <w:rFonts w:ascii="Arial" w:hAnsi="Arial" w:cs="Arial"/>
          <w:sz w:val="22"/>
          <w:szCs w:val="22"/>
        </w:rPr>
        <w:t>provide</w:t>
      </w:r>
      <w:r w:rsidR="0072109C" w:rsidRPr="00DC5734">
        <w:rPr>
          <w:rFonts w:ascii="Arial" w:hAnsi="Arial" w:cs="Arial"/>
          <w:sz w:val="22"/>
          <w:szCs w:val="22"/>
        </w:rPr>
        <w:t xml:space="preserve"> a list of sub-standard parcels</w:t>
      </w:r>
      <w:r w:rsidR="00FF2C03" w:rsidRPr="00DC5734">
        <w:rPr>
          <w:rFonts w:ascii="Arial" w:hAnsi="Arial" w:cs="Arial"/>
          <w:sz w:val="22"/>
          <w:szCs w:val="22"/>
        </w:rPr>
        <w:t xml:space="preserve"> as a starting point.</w:t>
      </w:r>
      <w:r w:rsidR="00B0637E">
        <w:rPr>
          <w:rFonts w:ascii="Arial" w:hAnsi="Arial" w:cs="Arial"/>
          <w:sz w:val="22"/>
          <w:szCs w:val="22"/>
        </w:rPr>
        <w:t xml:space="preserve"> This is </w:t>
      </w:r>
      <w:r w:rsidR="003D1A81">
        <w:rPr>
          <w:rFonts w:ascii="Arial" w:hAnsi="Arial" w:cs="Arial"/>
          <w:sz w:val="22"/>
          <w:szCs w:val="22"/>
        </w:rPr>
        <w:t xml:space="preserve">a </w:t>
      </w:r>
      <w:r w:rsidR="00B0637E">
        <w:rPr>
          <w:rFonts w:ascii="Arial" w:hAnsi="Arial" w:cs="Arial"/>
          <w:sz w:val="22"/>
          <w:szCs w:val="22"/>
        </w:rPr>
        <w:t xml:space="preserve">follow-up </w:t>
      </w:r>
      <w:r w:rsidR="003D1A81">
        <w:rPr>
          <w:rFonts w:ascii="Arial" w:hAnsi="Arial" w:cs="Arial"/>
          <w:sz w:val="22"/>
          <w:szCs w:val="22"/>
        </w:rPr>
        <w:t>to</w:t>
      </w:r>
      <w:r w:rsidR="00B0637E">
        <w:rPr>
          <w:rFonts w:ascii="Arial" w:hAnsi="Arial" w:cs="Arial"/>
          <w:sz w:val="22"/>
          <w:szCs w:val="22"/>
        </w:rPr>
        <w:t xml:space="preserve"> Karl Dettmann’s request.</w:t>
      </w:r>
      <w:r w:rsidR="004A118C">
        <w:rPr>
          <w:rFonts w:ascii="Arial" w:hAnsi="Arial" w:cs="Arial"/>
          <w:sz w:val="22"/>
          <w:szCs w:val="22"/>
        </w:rPr>
        <w:t xml:space="preserve">  </w:t>
      </w:r>
      <w:r w:rsidR="003C5775">
        <w:rPr>
          <w:rFonts w:ascii="Arial" w:hAnsi="Arial" w:cs="Arial"/>
          <w:sz w:val="22"/>
          <w:szCs w:val="22"/>
        </w:rPr>
        <w:t xml:space="preserve">* At the 6/9/25 PC meeting, </w:t>
      </w:r>
      <w:r w:rsidR="00B70987" w:rsidRPr="00C67151">
        <w:rPr>
          <w:rFonts w:ascii="Arial" w:hAnsi="Arial" w:cs="Arial"/>
          <w:sz w:val="22"/>
          <w:szCs w:val="22"/>
        </w:rPr>
        <w:t xml:space="preserve">Greg corrected that the County cannot provide a list of </w:t>
      </w:r>
      <w:r w:rsidR="00C67151" w:rsidRPr="00C67151">
        <w:rPr>
          <w:rFonts w:ascii="Arial" w:hAnsi="Arial" w:cs="Arial"/>
          <w:sz w:val="22"/>
          <w:szCs w:val="22"/>
        </w:rPr>
        <w:t>substandard</w:t>
      </w:r>
      <w:r w:rsidR="00B70987" w:rsidRPr="00C67151">
        <w:rPr>
          <w:rFonts w:ascii="Arial" w:hAnsi="Arial" w:cs="Arial"/>
          <w:sz w:val="22"/>
          <w:szCs w:val="22"/>
        </w:rPr>
        <w:t xml:space="preserve"> parcels.</w:t>
      </w:r>
    </w:p>
    <w:p w14:paraId="31BAE0F4" w14:textId="77777777" w:rsidR="00FF4912" w:rsidRDefault="00372F75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Discussion</w:t>
      </w:r>
      <w:r w:rsidR="00C851E8">
        <w:rPr>
          <w:rFonts w:ascii="Arial" w:hAnsi="Arial" w:cs="Arial"/>
          <w:b/>
          <w:bCs/>
          <w:sz w:val="22"/>
          <w:szCs w:val="22"/>
        </w:rPr>
        <w:t>/Action</w:t>
      </w:r>
      <w:r w:rsidR="00D05FDF">
        <w:rPr>
          <w:rFonts w:ascii="Arial" w:hAnsi="Arial" w:cs="Arial"/>
          <w:b/>
          <w:bCs/>
          <w:sz w:val="22"/>
          <w:szCs w:val="22"/>
        </w:rPr>
        <w:t>:</w:t>
      </w:r>
      <w:r w:rsidR="002610C1">
        <w:rPr>
          <w:rFonts w:ascii="Arial" w:hAnsi="Arial" w:cs="Arial"/>
          <w:sz w:val="22"/>
          <w:szCs w:val="22"/>
        </w:rPr>
        <w:t xml:space="preserve"> </w:t>
      </w:r>
      <w:r w:rsidR="00D05FDF">
        <w:rPr>
          <w:rFonts w:ascii="Arial" w:hAnsi="Arial" w:cs="Arial"/>
          <w:sz w:val="22"/>
          <w:szCs w:val="22"/>
        </w:rPr>
        <w:t>Heartland Eco</w:t>
      </w:r>
      <w:r w:rsidR="00171683">
        <w:rPr>
          <w:rFonts w:ascii="Arial" w:hAnsi="Arial" w:cs="Arial"/>
          <w:sz w:val="22"/>
          <w:szCs w:val="22"/>
        </w:rPr>
        <w:t>logical</w:t>
      </w:r>
      <w:r w:rsidR="00D05FDF">
        <w:rPr>
          <w:rFonts w:ascii="Arial" w:hAnsi="Arial" w:cs="Arial"/>
          <w:sz w:val="22"/>
          <w:szCs w:val="22"/>
        </w:rPr>
        <w:t xml:space="preserve"> Group</w:t>
      </w:r>
      <w:r w:rsidR="008513C3">
        <w:rPr>
          <w:rFonts w:ascii="Arial" w:hAnsi="Arial" w:cs="Arial"/>
          <w:sz w:val="22"/>
          <w:szCs w:val="22"/>
        </w:rPr>
        <w:t>/Jeff &amp; Kate Kraemer</w:t>
      </w:r>
      <w:r w:rsidR="00D05FDF">
        <w:rPr>
          <w:rFonts w:ascii="Arial" w:hAnsi="Arial" w:cs="Arial"/>
          <w:sz w:val="22"/>
          <w:szCs w:val="22"/>
        </w:rPr>
        <w:t xml:space="preserve">.  </w:t>
      </w:r>
      <w:r w:rsidR="00015EB9" w:rsidRPr="005C761B">
        <w:rPr>
          <w:rFonts w:ascii="Arial" w:hAnsi="Arial" w:cs="Arial"/>
          <w:sz w:val="22"/>
          <w:szCs w:val="22"/>
        </w:rPr>
        <w:t>R</w:t>
      </w:r>
      <w:r w:rsidR="000E2619" w:rsidRPr="005C761B">
        <w:rPr>
          <w:rFonts w:ascii="Arial" w:hAnsi="Arial" w:cs="Arial"/>
          <w:bCs/>
          <w:sz w:val="22"/>
          <w:szCs w:val="22"/>
        </w:rPr>
        <w:t>ezone related to business operating needs: RR-4 to LC 2.43 acres, FP-35 to LC 2.57 acres, RR-4 to FP-35 1.7 acres</w:t>
      </w:r>
      <w:r w:rsidR="0069504D" w:rsidRPr="005C761B">
        <w:rPr>
          <w:rFonts w:ascii="Arial" w:hAnsi="Arial" w:cs="Arial"/>
          <w:bCs/>
          <w:sz w:val="22"/>
          <w:szCs w:val="22"/>
        </w:rPr>
        <w:t>.</w:t>
      </w:r>
      <w:r w:rsidR="005C761B" w:rsidRPr="005C761B">
        <w:rPr>
          <w:rFonts w:ascii="Arial" w:hAnsi="Arial" w:cs="Arial"/>
          <w:bCs/>
          <w:sz w:val="22"/>
          <w:szCs w:val="22"/>
        </w:rPr>
        <w:t xml:space="preserve"> </w:t>
      </w:r>
      <w:r w:rsidR="00015EB9" w:rsidRPr="005C761B">
        <w:rPr>
          <w:rFonts w:ascii="Arial" w:hAnsi="Arial" w:cs="Arial"/>
          <w:sz w:val="22"/>
          <w:szCs w:val="22"/>
        </w:rPr>
        <w:t>Greg Hyer made a motion to approve</w:t>
      </w:r>
      <w:r w:rsidR="00B87C4B">
        <w:rPr>
          <w:rFonts w:ascii="Arial" w:hAnsi="Arial" w:cs="Arial"/>
          <w:sz w:val="22"/>
          <w:szCs w:val="22"/>
        </w:rPr>
        <w:t xml:space="preserve"> the</w:t>
      </w:r>
      <w:r w:rsidR="00015EB9" w:rsidRPr="005C761B">
        <w:rPr>
          <w:rFonts w:ascii="Arial" w:hAnsi="Arial" w:cs="Arial"/>
          <w:sz w:val="22"/>
          <w:szCs w:val="22"/>
        </w:rPr>
        <w:t xml:space="preserve"> rezoning request </w:t>
      </w:r>
      <w:r w:rsidR="003417D1" w:rsidRPr="005C761B">
        <w:rPr>
          <w:rFonts w:ascii="Arial" w:hAnsi="Arial" w:cs="Arial"/>
          <w:sz w:val="22"/>
          <w:szCs w:val="22"/>
        </w:rPr>
        <w:t xml:space="preserve">with </w:t>
      </w:r>
      <w:r w:rsidR="00012894" w:rsidRPr="005C761B">
        <w:rPr>
          <w:rFonts w:ascii="Arial" w:hAnsi="Arial" w:cs="Arial"/>
          <w:sz w:val="22"/>
          <w:szCs w:val="22"/>
        </w:rPr>
        <w:t>the following</w:t>
      </w:r>
      <w:r w:rsidR="003417D1" w:rsidRPr="005C761B">
        <w:rPr>
          <w:rFonts w:ascii="Arial" w:hAnsi="Arial" w:cs="Arial"/>
          <w:sz w:val="22"/>
          <w:szCs w:val="22"/>
        </w:rPr>
        <w:t xml:space="preserve"> conditions: </w:t>
      </w:r>
    </w:p>
    <w:p w14:paraId="4166DD0D" w14:textId="29C718E9" w:rsidR="003449EF" w:rsidRDefault="003449EF" w:rsidP="003449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417D1" w:rsidRPr="003449EF">
        <w:rPr>
          <w:rFonts w:ascii="Arial" w:hAnsi="Arial" w:cs="Arial"/>
          <w:sz w:val="22"/>
          <w:szCs w:val="22"/>
        </w:rPr>
        <w:t xml:space="preserve">ccasional retail sales </w:t>
      </w:r>
      <w:proofErr w:type="gramStart"/>
      <w:r w:rsidR="003417D1" w:rsidRPr="003449EF">
        <w:rPr>
          <w:rFonts w:ascii="Arial" w:hAnsi="Arial" w:cs="Arial"/>
          <w:sz w:val="22"/>
          <w:szCs w:val="22"/>
        </w:rPr>
        <w:t>limited</w:t>
      </w:r>
      <w:proofErr w:type="gramEnd"/>
      <w:r w:rsidR="003417D1" w:rsidRPr="003449EF">
        <w:rPr>
          <w:rFonts w:ascii="Arial" w:hAnsi="Arial" w:cs="Arial"/>
          <w:sz w:val="22"/>
          <w:szCs w:val="22"/>
        </w:rPr>
        <w:t xml:space="preserve"> to 8-5 daily</w:t>
      </w:r>
      <w:r w:rsidR="00365855">
        <w:rPr>
          <w:rFonts w:ascii="Arial" w:hAnsi="Arial" w:cs="Arial"/>
          <w:sz w:val="22"/>
          <w:szCs w:val="22"/>
        </w:rPr>
        <w:t>.</w:t>
      </w:r>
    </w:p>
    <w:p w14:paraId="64A37BF9" w14:textId="6D607DCD" w:rsidR="00B54134" w:rsidRDefault="003449EF" w:rsidP="003449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417D1" w:rsidRPr="003449EF">
        <w:rPr>
          <w:rFonts w:ascii="Arial" w:hAnsi="Arial" w:cs="Arial"/>
          <w:sz w:val="22"/>
          <w:szCs w:val="22"/>
        </w:rPr>
        <w:t xml:space="preserve">ormal business hours </w:t>
      </w:r>
      <w:proofErr w:type="gramStart"/>
      <w:r w:rsidR="003417D1" w:rsidRPr="003449EF">
        <w:rPr>
          <w:rFonts w:ascii="Arial" w:hAnsi="Arial" w:cs="Arial"/>
          <w:sz w:val="22"/>
          <w:szCs w:val="22"/>
        </w:rPr>
        <w:t>7-</w:t>
      </w:r>
      <w:proofErr w:type="gramEnd"/>
      <w:r w:rsidR="003417D1" w:rsidRPr="003449EF">
        <w:rPr>
          <w:rFonts w:ascii="Arial" w:hAnsi="Arial" w:cs="Arial"/>
          <w:sz w:val="22"/>
          <w:szCs w:val="22"/>
        </w:rPr>
        <w:t>7 weekdays</w:t>
      </w:r>
      <w:r w:rsidR="00365855">
        <w:rPr>
          <w:rFonts w:ascii="Arial" w:hAnsi="Arial" w:cs="Arial"/>
          <w:sz w:val="22"/>
          <w:szCs w:val="22"/>
        </w:rPr>
        <w:t>.</w:t>
      </w:r>
    </w:p>
    <w:p w14:paraId="10E0A1DD" w14:textId="12C1C99D" w:rsidR="00B54134" w:rsidRDefault="00B54134" w:rsidP="003449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417D1" w:rsidRPr="003449EF">
        <w:rPr>
          <w:rFonts w:ascii="Arial" w:hAnsi="Arial" w:cs="Arial"/>
          <w:sz w:val="22"/>
          <w:szCs w:val="22"/>
        </w:rPr>
        <w:t>ax</w:t>
      </w:r>
      <w:r>
        <w:rPr>
          <w:rFonts w:ascii="Arial" w:hAnsi="Arial" w:cs="Arial"/>
          <w:sz w:val="22"/>
          <w:szCs w:val="22"/>
        </w:rPr>
        <w:t>imum</w:t>
      </w:r>
      <w:r w:rsidR="003417D1" w:rsidRPr="003449EF">
        <w:rPr>
          <w:rFonts w:ascii="Arial" w:hAnsi="Arial" w:cs="Arial"/>
          <w:sz w:val="22"/>
          <w:szCs w:val="22"/>
        </w:rPr>
        <w:t xml:space="preserve"> parking on si</w:t>
      </w:r>
      <w:r w:rsidR="00594D1C">
        <w:rPr>
          <w:rFonts w:ascii="Arial" w:hAnsi="Arial" w:cs="Arial"/>
          <w:sz w:val="22"/>
          <w:szCs w:val="22"/>
        </w:rPr>
        <w:t>ght</w:t>
      </w:r>
      <w:r w:rsidR="003417D1" w:rsidRPr="003449EF">
        <w:rPr>
          <w:rFonts w:ascii="Arial" w:hAnsi="Arial" w:cs="Arial"/>
          <w:sz w:val="22"/>
          <w:szCs w:val="22"/>
        </w:rPr>
        <w:t xml:space="preserve"> for 30 vehicles.  </w:t>
      </w:r>
    </w:p>
    <w:p w14:paraId="7DA3256C" w14:textId="165F9EEC" w:rsidR="00B54134" w:rsidRDefault="003417D1" w:rsidP="003449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449EF">
        <w:rPr>
          <w:rFonts w:ascii="Arial" w:hAnsi="Arial" w:cs="Arial"/>
          <w:sz w:val="22"/>
          <w:szCs w:val="22"/>
        </w:rPr>
        <w:t>Deed notice that the property retains 1 development ri</w:t>
      </w:r>
      <w:r w:rsidR="00365855">
        <w:rPr>
          <w:rFonts w:ascii="Arial" w:hAnsi="Arial" w:cs="Arial"/>
          <w:sz w:val="22"/>
          <w:szCs w:val="22"/>
        </w:rPr>
        <w:t>ght</w:t>
      </w:r>
      <w:r w:rsidRPr="003449EF">
        <w:rPr>
          <w:rFonts w:ascii="Arial" w:hAnsi="Arial" w:cs="Arial"/>
          <w:sz w:val="22"/>
          <w:szCs w:val="22"/>
        </w:rPr>
        <w:t xml:space="preserve">.  </w:t>
      </w:r>
    </w:p>
    <w:p w14:paraId="44AD157C" w14:textId="795D6C08" w:rsidR="00B75083" w:rsidRPr="00B75083" w:rsidRDefault="003417D1" w:rsidP="003449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449EF">
        <w:rPr>
          <w:rFonts w:ascii="Arial" w:hAnsi="Arial" w:cs="Arial"/>
          <w:sz w:val="22"/>
          <w:szCs w:val="22"/>
        </w:rPr>
        <w:t>Applicants contract for waste &amp; recycling.</w:t>
      </w:r>
      <w:r>
        <w:t xml:space="preserve">  </w:t>
      </w:r>
    </w:p>
    <w:p w14:paraId="22E6754C" w14:textId="77777777" w:rsidR="00B75083" w:rsidRPr="00B053E4" w:rsidRDefault="003417D1" w:rsidP="003449E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053E4">
        <w:rPr>
          <w:rFonts w:ascii="Arial" w:hAnsi="Arial" w:cs="Arial"/>
          <w:sz w:val="22"/>
          <w:szCs w:val="22"/>
        </w:rPr>
        <w:t xml:space="preserve">New </w:t>
      </w:r>
      <w:r w:rsidR="00B75083" w:rsidRPr="00B053E4">
        <w:rPr>
          <w:rFonts w:ascii="Arial" w:hAnsi="Arial" w:cs="Arial"/>
          <w:sz w:val="22"/>
          <w:szCs w:val="22"/>
        </w:rPr>
        <w:t xml:space="preserve">outside </w:t>
      </w:r>
      <w:r w:rsidRPr="00B053E4">
        <w:rPr>
          <w:rFonts w:ascii="Arial" w:hAnsi="Arial" w:cs="Arial"/>
          <w:sz w:val="22"/>
          <w:szCs w:val="22"/>
        </w:rPr>
        <w:t xml:space="preserve">lighting should be dark-sky compliant.  </w:t>
      </w:r>
    </w:p>
    <w:p w14:paraId="416E40A0" w14:textId="3294A0A6" w:rsidR="000F71A1" w:rsidRPr="00B75083" w:rsidRDefault="003417D1" w:rsidP="00B75083">
      <w:pPr>
        <w:rPr>
          <w:rFonts w:ascii="Arial" w:hAnsi="Arial" w:cs="Arial"/>
          <w:sz w:val="22"/>
          <w:szCs w:val="22"/>
        </w:rPr>
      </w:pPr>
      <w:r w:rsidRPr="00B053E4">
        <w:rPr>
          <w:rFonts w:ascii="Arial" w:hAnsi="Arial" w:cs="Arial"/>
          <w:sz w:val="22"/>
          <w:szCs w:val="22"/>
        </w:rPr>
        <w:t xml:space="preserve"> J</w:t>
      </w:r>
      <w:r w:rsidR="00B75083" w:rsidRPr="00B053E4">
        <w:rPr>
          <w:rFonts w:ascii="Arial" w:hAnsi="Arial" w:cs="Arial"/>
          <w:sz w:val="22"/>
          <w:szCs w:val="22"/>
        </w:rPr>
        <w:t xml:space="preserve">im </w:t>
      </w:r>
      <w:r w:rsidRPr="00B053E4">
        <w:rPr>
          <w:rFonts w:ascii="Arial" w:hAnsi="Arial" w:cs="Arial"/>
          <w:sz w:val="22"/>
          <w:szCs w:val="22"/>
        </w:rPr>
        <w:t>S</w:t>
      </w:r>
      <w:r w:rsidR="00B75083" w:rsidRPr="00B053E4">
        <w:rPr>
          <w:rFonts w:ascii="Arial" w:hAnsi="Arial" w:cs="Arial"/>
          <w:sz w:val="22"/>
          <w:szCs w:val="22"/>
        </w:rPr>
        <w:t>chmitt</w:t>
      </w:r>
      <w:r w:rsidR="00C766B7" w:rsidRPr="00B053E4">
        <w:rPr>
          <w:rFonts w:ascii="Arial" w:hAnsi="Arial" w:cs="Arial"/>
          <w:sz w:val="22"/>
          <w:szCs w:val="22"/>
        </w:rPr>
        <w:t xml:space="preserve"> seconded the motion.  The motion passed unanimously.</w:t>
      </w:r>
      <w:r w:rsidR="00304BE6" w:rsidRPr="00B75083">
        <w:rPr>
          <w:rFonts w:ascii="Arial" w:hAnsi="Arial" w:cs="Arial"/>
          <w:sz w:val="22"/>
          <w:szCs w:val="22"/>
        </w:rPr>
        <w:t xml:space="preserve"> </w:t>
      </w:r>
    </w:p>
    <w:p w14:paraId="6231D97F" w14:textId="30D3C8E2" w:rsidR="006D141B" w:rsidRDefault="006D141B" w:rsidP="006D141B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Discussion: 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Larry &amp; Betty Haack, 9210 Braun Rd - redraw property lines with neighbors and rezone accordingly.</w:t>
      </w:r>
      <w:r w:rsidR="00A3656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This was tabled until paperwork is received.</w:t>
      </w:r>
    </w:p>
    <w:p w14:paraId="53E1DF96" w14:textId="77777777" w:rsidR="006D141B" w:rsidRPr="00567B74" w:rsidRDefault="006D141B" w:rsidP="006D141B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72C6C5A4" w14:textId="3C9050C5" w:rsidR="00B43D87" w:rsidRDefault="006D141B" w:rsidP="00B47CC1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C75DF4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Discussion:</w:t>
      </w:r>
      <w:r w:rsidRPr="00C75DF4">
        <w:rPr>
          <w:rFonts w:ascii="Arial" w:eastAsia="Segoe UI" w:hAnsi="Arial" w:cs="Arial"/>
          <w:b/>
          <w:bCs/>
          <w:color w:val="242424"/>
          <w:sz w:val="20"/>
          <w:szCs w:val="20"/>
          <w:shd w:val="clear" w:color="auto" w:fill="FFFFFF"/>
        </w:rPr>
        <w:t xml:space="preserve">  </w:t>
      </w:r>
      <w:r w:rsidRPr="00C75D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Nizamuddin request to create two residential lots on tax parcels </w:t>
      </w:r>
      <w:hyperlink r:id="rId10" w:history="1">
        <w:r w:rsidRPr="00C75DF4">
          <w:rPr>
            <w:rStyle w:val="Hyperlink"/>
            <w:rFonts w:ascii="Arial" w:eastAsia="Segoe UI" w:hAnsi="Arial" w:cs="Arial"/>
            <w:sz w:val="22"/>
            <w:szCs w:val="22"/>
            <w:shd w:val="clear" w:color="auto" w:fill="FFFFFF"/>
          </w:rPr>
          <w:t>070732492207</w:t>
        </w:r>
      </w:hyperlink>
      <w:r w:rsidRPr="00C75D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 and </w:t>
      </w:r>
      <w:hyperlink r:id="rId11" w:history="1">
        <w:r w:rsidRPr="00C75DF4">
          <w:rPr>
            <w:rStyle w:val="Hyperlink"/>
            <w:rFonts w:ascii="Arial" w:eastAsia="Segoe UI" w:hAnsi="Arial" w:cs="Arial"/>
            <w:sz w:val="22"/>
            <w:szCs w:val="22"/>
            <w:shd w:val="clear" w:color="auto" w:fill="FFFFFF"/>
          </w:rPr>
          <w:t>070732497202</w:t>
        </w:r>
      </w:hyperlink>
      <w:r w:rsidRPr="00C75D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, off of County J that require a variance for highway access off County S through Town of Springdale property.</w:t>
      </w:r>
      <w:r w:rsidR="0018333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B298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22F2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Williamson Surveying </w:t>
      </w:r>
      <w:r w:rsidR="0024790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represented</w:t>
      </w:r>
      <w:r w:rsidR="00E22F2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Nizam.  </w:t>
      </w:r>
      <w:r w:rsidR="004B298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 Density Study needs to be completed.</w:t>
      </w:r>
    </w:p>
    <w:p w14:paraId="0B308382" w14:textId="77777777" w:rsidR="00B47CC1" w:rsidRPr="00B47CC1" w:rsidRDefault="00B47CC1" w:rsidP="00B47CC1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69A2E92F" w14:textId="7F0F57D1" w:rsidR="001A0B26" w:rsidRPr="00FB1300" w:rsidRDefault="00B47CC1" w:rsidP="001A0B26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Discussion: </w:t>
      </w:r>
      <w: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Jones Rezone Request</w:t>
      </w:r>
      <w:r w:rsidR="00A73C5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: </w:t>
      </w:r>
      <w:r w:rsidR="001A0B26">
        <w:t>R</w:t>
      </w:r>
      <w:r w:rsidR="00A73C55">
        <w:t>R</w:t>
      </w:r>
      <w:r w:rsidR="008F4D42">
        <w:t>-</w:t>
      </w:r>
      <w:r w:rsidR="001A0B26">
        <w:t xml:space="preserve">2 to </w:t>
      </w:r>
      <w:r w:rsidR="008F4D42">
        <w:t>RR-</w:t>
      </w:r>
      <w:r w:rsidR="001A0B26">
        <w:t>4 4.86</w:t>
      </w:r>
      <w:r w:rsidR="008F4D42">
        <w:t xml:space="preserve"> acres</w:t>
      </w:r>
      <w:r w:rsidR="001A0B26">
        <w:t>, R</w:t>
      </w:r>
      <w:r w:rsidR="008F4D42">
        <w:t>M-</w:t>
      </w:r>
      <w:r w:rsidR="001A0B26">
        <w:t xml:space="preserve">16 to </w:t>
      </w:r>
      <w:r w:rsidR="008F4D42">
        <w:t>RR-</w:t>
      </w:r>
      <w:r w:rsidR="001A0B26">
        <w:t>4 1.33</w:t>
      </w:r>
      <w:r w:rsidR="001724EB">
        <w:t xml:space="preserve"> acres</w:t>
      </w:r>
      <w:r w:rsidR="001A0B26">
        <w:t>, F</w:t>
      </w:r>
      <w:r w:rsidR="001724EB">
        <w:t>P-</w:t>
      </w:r>
      <w:r w:rsidR="001A0B26">
        <w:t>1</w:t>
      </w:r>
      <w:r w:rsidR="00210C74">
        <w:t xml:space="preserve"> </w:t>
      </w:r>
      <w:r w:rsidR="001A0B26">
        <w:t xml:space="preserve">to </w:t>
      </w:r>
      <w:r w:rsidR="00210C74">
        <w:t>RM-1</w:t>
      </w:r>
      <w:r w:rsidR="001A0B26">
        <w:t>6 11.16</w:t>
      </w:r>
      <w:r w:rsidR="00A45AAB">
        <w:t xml:space="preserve"> acres </w:t>
      </w:r>
      <w:r w:rsidR="00581015">
        <w:t xml:space="preserve">to shift property lines between adjacent landowners.  </w:t>
      </w:r>
      <w:r w:rsidR="00D94FFA">
        <w:t xml:space="preserve">The Plan </w:t>
      </w:r>
      <w:r w:rsidR="00D94FFA">
        <w:lastRenderedPageBreak/>
        <w:t xml:space="preserve">Commission </w:t>
      </w:r>
      <w:r w:rsidR="00A572CC">
        <w:t xml:space="preserve">will </w:t>
      </w:r>
      <w:proofErr w:type="gramStart"/>
      <w:r w:rsidR="00A572CC">
        <w:t>take action</w:t>
      </w:r>
      <w:proofErr w:type="gramEnd"/>
      <w:r w:rsidR="00A572CC">
        <w:t xml:space="preserve"> at the </w:t>
      </w:r>
      <w:r w:rsidR="00AE3715">
        <w:t>June 9</w:t>
      </w:r>
      <w:r w:rsidR="00AE3715" w:rsidRPr="00AE3715">
        <w:rPr>
          <w:vertAlign w:val="superscript"/>
        </w:rPr>
        <w:t>th</w:t>
      </w:r>
      <w:r w:rsidR="00AE3715">
        <w:t xml:space="preserve"> </w:t>
      </w:r>
      <w:r w:rsidR="00A8212D">
        <w:t>meeting,</w:t>
      </w:r>
      <w:r w:rsidR="009F227F">
        <w:t xml:space="preserve"> and it should go before the Town Board </w:t>
      </w:r>
      <w:r w:rsidR="00FB1300">
        <w:t>at the June 12</w:t>
      </w:r>
      <w:r w:rsidR="00FB1300" w:rsidRPr="00FB1300">
        <w:rPr>
          <w:vertAlign w:val="superscript"/>
        </w:rPr>
        <w:t>th</w:t>
      </w:r>
      <w:r w:rsidR="00FB1300">
        <w:t xml:space="preserve"> meeting.</w:t>
      </w:r>
    </w:p>
    <w:p w14:paraId="2C9A378C" w14:textId="0AF12330" w:rsidR="00B43D87" w:rsidRDefault="00B47CC1" w:rsidP="006138E0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 w:rsidRPr="00C75DF4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Discussion:</w:t>
      </w:r>
      <w:r w:rsidRPr="00C75D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Bob Brunner CUP.  Information</w:t>
      </w:r>
      <w:r w:rsidR="001A101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al</w:t>
      </w:r>
      <w:r w:rsidRPr="00C75D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presentation from One Energy Renewables regarding a 6 megawatt, 32 acres solar farm at Pine Hill Road and County Hwy P.</w:t>
      </w:r>
      <w:r w:rsidR="00A8212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</w:t>
      </w:r>
      <w:r w:rsidR="003E52D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Discussion included</w:t>
      </w:r>
      <w:r w:rsidR="00DF183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CA1D9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ownership</w:t>
      </w:r>
      <w:r w:rsidR="00BB299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of solar array, how it’s taxed, </w:t>
      </w:r>
      <w:r w:rsidR="00600F5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if there is stray voltage,</w:t>
      </w:r>
      <w:r w:rsidR="005437C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how much noise it makes, et</w:t>
      </w:r>
      <w:r w:rsidR="008F69A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c.  Does it align with our land use plan?</w:t>
      </w:r>
      <w:r w:rsidR="006138E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Greg Hyer will talk with the County since this is the township’s first CUP to go through the new process.</w:t>
      </w:r>
    </w:p>
    <w:p w14:paraId="41B21456" w14:textId="77777777" w:rsidR="00EF6083" w:rsidRPr="006138E0" w:rsidRDefault="00EF6083" w:rsidP="006138E0">
      <w:pPr>
        <w:shd w:val="clear" w:color="auto" w:fill="FFFFFF"/>
        <w:spacing w:after="0" w:line="276" w:lineRule="auto"/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</w:p>
    <w:p w14:paraId="54DA031F" w14:textId="0C9A957F" w:rsidR="00B1207C" w:rsidRDefault="00E67454" w:rsidP="00DF2EE7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Discussion</w:t>
      </w:r>
      <w:r w:rsidR="00517C03">
        <w:rPr>
          <w:rFonts w:ascii="Arial" w:hAnsi="Arial" w:cs="Arial"/>
          <w:b/>
          <w:bCs/>
          <w:sz w:val="22"/>
          <w:szCs w:val="22"/>
        </w:rPr>
        <w:t>:</w:t>
      </w:r>
      <w:r w:rsidR="00517C03">
        <w:rPr>
          <w:rFonts w:ascii="Arial" w:hAnsi="Arial" w:cs="Arial"/>
          <w:sz w:val="22"/>
          <w:szCs w:val="22"/>
        </w:rPr>
        <w:t xml:space="preserve"> </w:t>
      </w:r>
      <w:r w:rsidR="00B868AB">
        <w:rPr>
          <w:rFonts w:ascii="Arial" w:hAnsi="Arial" w:cs="Arial"/>
          <w:sz w:val="22"/>
          <w:szCs w:val="22"/>
        </w:rPr>
        <w:t>Conditional Use Permits</w:t>
      </w:r>
      <w:r w:rsidR="00644426">
        <w:rPr>
          <w:rFonts w:ascii="Arial" w:hAnsi="Arial" w:cs="Arial"/>
          <w:sz w:val="22"/>
          <w:szCs w:val="22"/>
        </w:rPr>
        <w:t xml:space="preserve">.  Greg Hyer </w:t>
      </w:r>
      <w:r w:rsidR="00FD366B">
        <w:rPr>
          <w:rFonts w:ascii="Arial" w:hAnsi="Arial" w:cs="Arial"/>
          <w:sz w:val="22"/>
          <w:szCs w:val="22"/>
        </w:rPr>
        <w:t>shared information</w:t>
      </w:r>
      <w:r w:rsidR="00D51BC1">
        <w:rPr>
          <w:rFonts w:ascii="Arial" w:hAnsi="Arial" w:cs="Arial"/>
          <w:sz w:val="22"/>
          <w:szCs w:val="22"/>
        </w:rPr>
        <w:t xml:space="preserve"> the County gave regarding </w:t>
      </w:r>
      <w:r w:rsidR="00644426">
        <w:rPr>
          <w:rFonts w:ascii="Arial" w:hAnsi="Arial" w:cs="Arial"/>
          <w:sz w:val="22"/>
          <w:szCs w:val="22"/>
        </w:rPr>
        <w:t xml:space="preserve">the </w:t>
      </w:r>
      <w:r w:rsidR="00423337">
        <w:rPr>
          <w:rFonts w:ascii="Arial" w:hAnsi="Arial" w:cs="Arial"/>
          <w:sz w:val="22"/>
          <w:szCs w:val="22"/>
        </w:rPr>
        <w:t xml:space="preserve">town of Dunn’s </w:t>
      </w:r>
      <w:r w:rsidR="00D51BC1">
        <w:rPr>
          <w:rFonts w:ascii="Arial" w:hAnsi="Arial" w:cs="Arial"/>
          <w:sz w:val="22"/>
          <w:szCs w:val="22"/>
        </w:rPr>
        <w:t>land use plan.</w:t>
      </w:r>
      <w:r w:rsidR="00C87ECD">
        <w:rPr>
          <w:rFonts w:ascii="Arial" w:hAnsi="Arial" w:cs="Arial"/>
          <w:sz w:val="22"/>
          <w:szCs w:val="22"/>
        </w:rPr>
        <w:t xml:space="preserve">  </w:t>
      </w:r>
      <w:r w:rsidR="009C284E">
        <w:rPr>
          <w:rFonts w:ascii="Arial" w:hAnsi="Arial" w:cs="Arial"/>
          <w:sz w:val="22"/>
          <w:szCs w:val="22"/>
        </w:rPr>
        <w:t>It</w:t>
      </w:r>
      <w:r w:rsidR="004C68F7">
        <w:rPr>
          <w:rFonts w:ascii="Arial" w:hAnsi="Arial" w:cs="Arial"/>
          <w:sz w:val="22"/>
          <w:szCs w:val="22"/>
        </w:rPr>
        <w:t xml:space="preserve"> i</w:t>
      </w:r>
      <w:r w:rsidR="009C284E">
        <w:rPr>
          <w:rFonts w:ascii="Arial" w:hAnsi="Arial" w:cs="Arial"/>
          <w:sz w:val="22"/>
          <w:szCs w:val="22"/>
        </w:rPr>
        <w:t>s an example of how towns can strengthen their position</w:t>
      </w:r>
      <w:r w:rsidR="003B2FF9">
        <w:rPr>
          <w:rFonts w:ascii="Arial" w:hAnsi="Arial" w:cs="Arial"/>
          <w:sz w:val="22"/>
          <w:szCs w:val="22"/>
        </w:rPr>
        <w:t>.</w:t>
      </w:r>
      <w:r w:rsidR="00F73D4E">
        <w:rPr>
          <w:rFonts w:ascii="Arial" w:hAnsi="Arial" w:cs="Arial"/>
          <w:sz w:val="22"/>
          <w:szCs w:val="22"/>
        </w:rPr>
        <w:t xml:space="preserve">     </w:t>
      </w:r>
      <w:r w:rsidR="0059598A">
        <w:rPr>
          <w:rFonts w:ascii="Arial" w:hAnsi="Arial" w:cs="Arial"/>
          <w:sz w:val="22"/>
          <w:szCs w:val="22"/>
        </w:rPr>
        <w:t xml:space="preserve">Further discussion of </w:t>
      </w:r>
      <w:proofErr w:type="gramStart"/>
      <w:r w:rsidR="0059598A">
        <w:rPr>
          <w:rFonts w:ascii="Arial" w:hAnsi="Arial" w:cs="Arial"/>
          <w:sz w:val="22"/>
          <w:szCs w:val="22"/>
        </w:rPr>
        <w:t>CUPs</w:t>
      </w:r>
      <w:proofErr w:type="gramEnd"/>
      <w:r w:rsidR="0059598A">
        <w:rPr>
          <w:rFonts w:ascii="Arial" w:hAnsi="Arial" w:cs="Arial"/>
          <w:sz w:val="22"/>
          <w:szCs w:val="22"/>
        </w:rPr>
        <w:t xml:space="preserve"> that affect our township will</w:t>
      </w:r>
      <w:r w:rsidR="00597AB0">
        <w:rPr>
          <w:rFonts w:ascii="Arial" w:hAnsi="Arial" w:cs="Arial"/>
          <w:sz w:val="22"/>
          <w:szCs w:val="22"/>
        </w:rPr>
        <w:t xml:space="preserve"> wait until the next meeting.</w:t>
      </w:r>
    </w:p>
    <w:p w14:paraId="3E7E95DA" w14:textId="77777777" w:rsidR="001A76D1" w:rsidRPr="00DF2EE7" w:rsidRDefault="001A76D1" w:rsidP="00DF2EE7">
      <w:pPr>
        <w:rPr>
          <w:rFonts w:ascii="Arial" w:hAnsi="Arial" w:cs="Arial"/>
          <w:sz w:val="22"/>
          <w:szCs w:val="22"/>
        </w:rPr>
      </w:pPr>
    </w:p>
    <w:p w14:paraId="65B441C8" w14:textId="54EA6BC4" w:rsidR="00364A43" w:rsidRDefault="0093133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There being no further item</w:t>
      </w:r>
      <w:r w:rsidR="009E7CD7" w:rsidRPr="007B7A30">
        <w:rPr>
          <w:rFonts w:ascii="Arial" w:hAnsi="Arial" w:cs="Arial"/>
          <w:sz w:val="22"/>
          <w:szCs w:val="22"/>
        </w:rPr>
        <w:t xml:space="preserve">s, </w:t>
      </w:r>
      <w:r w:rsidR="00AB0281">
        <w:rPr>
          <w:rFonts w:ascii="Arial" w:hAnsi="Arial" w:cs="Arial"/>
          <w:sz w:val="22"/>
          <w:szCs w:val="22"/>
        </w:rPr>
        <w:t xml:space="preserve">Tom </w:t>
      </w:r>
      <w:r w:rsidR="00B81B11">
        <w:rPr>
          <w:rFonts w:ascii="Arial" w:hAnsi="Arial" w:cs="Arial"/>
          <w:sz w:val="22"/>
          <w:szCs w:val="22"/>
        </w:rPr>
        <w:t>Rh</w:t>
      </w:r>
      <w:r w:rsidR="004527F0">
        <w:rPr>
          <w:rFonts w:ascii="Arial" w:hAnsi="Arial" w:cs="Arial"/>
          <w:sz w:val="22"/>
          <w:szCs w:val="22"/>
        </w:rPr>
        <w:t>u</w:t>
      </w:r>
      <w:r w:rsidR="00B81B11">
        <w:rPr>
          <w:rFonts w:ascii="Arial" w:hAnsi="Arial" w:cs="Arial"/>
          <w:sz w:val="22"/>
          <w:szCs w:val="22"/>
        </w:rPr>
        <w:t>de</w:t>
      </w:r>
      <w:r w:rsidR="009E7CD7" w:rsidRPr="007B7A30">
        <w:rPr>
          <w:rFonts w:ascii="Arial" w:hAnsi="Arial" w:cs="Arial"/>
          <w:sz w:val="22"/>
          <w:szCs w:val="22"/>
        </w:rPr>
        <w:t xml:space="preserve"> motioned to adjourn the meeting and </w:t>
      </w:r>
      <w:r w:rsidR="00423A41">
        <w:rPr>
          <w:rFonts w:ascii="Arial" w:hAnsi="Arial" w:cs="Arial"/>
          <w:sz w:val="22"/>
          <w:szCs w:val="22"/>
        </w:rPr>
        <w:t>Mike Coyle</w:t>
      </w:r>
      <w:r w:rsidR="009E7CD7" w:rsidRPr="007B7A30">
        <w:rPr>
          <w:rFonts w:ascii="Arial" w:hAnsi="Arial" w:cs="Arial"/>
          <w:sz w:val="22"/>
          <w:szCs w:val="22"/>
        </w:rPr>
        <w:t xml:space="preserve"> seconded the motion.  The motion passed unanimously.  The meeting adjourned at </w:t>
      </w:r>
      <w:r w:rsidR="00423A41">
        <w:rPr>
          <w:rFonts w:ascii="Arial" w:hAnsi="Arial" w:cs="Arial"/>
          <w:sz w:val="22"/>
          <w:szCs w:val="22"/>
        </w:rPr>
        <w:t>9</w:t>
      </w:r>
      <w:r w:rsidR="00B81B11">
        <w:rPr>
          <w:rFonts w:ascii="Arial" w:hAnsi="Arial" w:cs="Arial"/>
          <w:sz w:val="22"/>
          <w:szCs w:val="22"/>
        </w:rPr>
        <w:t>:</w:t>
      </w:r>
      <w:r w:rsidR="00732CF7">
        <w:rPr>
          <w:rFonts w:ascii="Arial" w:hAnsi="Arial" w:cs="Arial"/>
          <w:sz w:val="22"/>
          <w:szCs w:val="22"/>
        </w:rPr>
        <w:t>2</w:t>
      </w:r>
      <w:r w:rsidR="00CE5121">
        <w:rPr>
          <w:rFonts w:ascii="Arial" w:hAnsi="Arial" w:cs="Arial"/>
          <w:sz w:val="22"/>
          <w:szCs w:val="22"/>
        </w:rPr>
        <w:t>6</w:t>
      </w:r>
      <w:r w:rsidR="00364A43" w:rsidRPr="007B7A30">
        <w:rPr>
          <w:rFonts w:ascii="Arial" w:hAnsi="Arial" w:cs="Arial"/>
          <w:sz w:val="22"/>
          <w:szCs w:val="22"/>
        </w:rPr>
        <w:t xml:space="preserve"> pm.</w:t>
      </w:r>
    </w:p>
    <w:p w14:paraId="735AC9E3" w14:textId="77777777" w:rsidR="00241FB7" w:rsidRPr="007B7A30" w:rsidRDefault="00241FB7" w:rsidP="00C13B96">
      <w:pPr>
        <w:rPr>
          <w:rFonts w:ascii="Arial" w:hAnsi="Arial" w:cs="Arial"/>
          <w:sz w:val="22"/>
          <w:szCs w:val="22"/>
        </w:rPr>
      </w:pPr>
    </w:p>
    <w:p w14:paraId="3EE79FE0" w14:textId="3D97FC80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Secretary</w:t>
      </w:r>
      <w:proofErr w:type="gramStart"/>
      <w:r w:rsidRPr="007B7A30">
        <w:rPr>
          <w:rFonts w:ascii="Arial" w:hAnsi="Arial" w:cs="Arial"/>
          <w:sz w:val="22"/>
          <w:szCs w:val="22"/>
        </w:rPr>
        <w:t>:  Next</w:t>
      </w:r>
      <w:proofErr w:type="gramEnd"/>
      <w:r w:rsidRPr="007B7A30">
        <w:rPr>
          <w:rFonts w:ascii="Arial" w:hAnsi="Arial" w:cs="Arial"/>
          <w:sz w:val="22"/>
          <w:szCs w:val="22"/>
        </w:rPr>
        <w:t xml:space="preserve"> meeting is Monday, </w:t>
      </w:r>
      <w:r w:rsidR="00C8102D">
        <w:rPr>
          <w:rFonts w:ascii="Arial" w:hAnsi="Arial" w:cs="Arial"/>
          <w:sz w:val="22"/>
          <w:szCs w:val="22"/>
        </w:rPr>
        <w:t>June 9</w:t>
      </w:r>
      <w:r w:rsidRPr="007B7A30">
        <w:rPr>
          <w:rFonts w:ascii="Arial" w:hAnsi="Arial" w:cs="Arial"/>
          <w:sz w:val="22"/>
          <w:szCs w:val="22"/>
        </w:rPr>
        <w:t>, 2025.</w:t>
      </w:r>
    </w:p>
    <w:sectPr w:rsidR="00F16F16" w:rsidRPr="007B7A30" w:rsidSect="00114B9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8E9D" w14:textId="77777777" w:rsidR="00E42E89" w:rsidRDefault="00E42E89" w:rsidP="007B2EDE">
      <w:pPr>
        <w:spacing w:after="0" w:line="240" w:lineRule="auto"/>
      </w:pPr>
      <w:r>
        <w:separator/>
      </w:r>
    </w:p>
  </w:endnote>
  <w:endnote w:type="continuationSeparator" w:id="0">
    <w:p w14:paraId="5CEBF3CC" w14:textId="77777777" w:rsidR="00E42E89" w:rsidRDefault="00E42E89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18A2" w14:textId="77777777" w:rsidR="00E42E89" w:rsidRDefault="00E42E89" w:rsidP="007B2EDE">
      <w:pPr>
        <w:spacing w:after="0" w:line="240" w:lineRule="auto"/>
      </w:pPr>
      <w:r>
        <w:separator/>
      </w:r>
    </w:p>
  </w:footnote>
  <w:footnote w:type="continuationSeparator" w:id="0">
    <w:p w14:paraId="5732A65C" w14:textId="77777777" w:rsidR="00E42E89" w:rsidRDefault="00E42E89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43949">
    <w:abstractNumId w:val="0"/>
  </w:num>
  <w:num w:numId="2" w16cid:durableId="99588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CDE"/>
    <w:rsid w:val="000023C8"/>
    <w:rsid w:val="00012894"/>
    <w:rsid w:val="00015EB9"/>
    <w:rsid w:val="000211AA"/>
    <w:rsid w:val="000360AA"/>
    <w:rsid w:val="00037FC2"/>
    <w:rsid w:val="00044BCB"/>
    <w:rsid w:val="00044FDD"/>
    <w:rsid w:val="00046B19"/>
    <w:rsid w:val="0005239D"/>
    <w:rsid w:val="00061F1F"/>
    <w:rsid w:val="00064974"/>
    <w:rsid w:val="000745AE"/>
    <w:rsid w:val="00075252"/>
    <w:rsid w:val="00080EC6"/>
    <w:rsid w:val="00081AAB"/>
    <w:rsid w:val="000836CF"/>
    <w:rsid w:val="00083FE0"/>
    <w:rsid w:val="000900CE"/>
    <w:rsid w:val="00092FC4"/>
    <w:rsid w:val="000957A6"/>
    <w:rsid w:val="000A519A"/>
    <w:rsid w:val="000A5879"/>
    <w:rsid w:val="000A6171"/>
    <w:rsid w:val="000A7C83"/>
    <w:rsid w:val="000D7F1D"/>
    <w:rsid w:val="000E0CA2"/>
    <w:rsid w:val="000E2619"/>
    <w:rsid w:val="000E58B8"/>
    <w:rsid w:val="000E75C2"/>
    <w:rsid w:val="000F062C"/>
    <w:rsid w:val="000F5CD8"/>
    <w:rsid w:val="000F71A1"/>
    <w:rsid w:val="00111936"/>
    <w:rsid w:val="0011332A"/>
    <w:rsid w:val="00114B9A"/>
    <w:rsid w:val="00127197"/>
    <w:rsid w:val="00131D96"/>
    <w:rsid w:val="00132F0A"/>
    <w:rsid w:val="001342B6"/>
    <w:rsid w:val="00157FEB"/>
    <w:rsid w:val="0016257F"/>
    <w:rsid w:val="00164F72"/>
    <w:rsid w:val="00171683"/>
    <w:rsid w:val="001724EB"/>
    <w:rsid w:val="00176929"/>
    <w:rsid w:val="0018333C"/>
    <w:rsid w:val="001902DA"/>
    <w:rsid w:val="001958D1"/>
    <w:rsid w:val="001A0B26"/>
    <w:rsid w:val="001A1017"/>
    <w:rsid w:val="001A2ECB"/>
    <w:rsid w:val="001A76D1"/>
    <w:rsid w:val="001B0BD3"/>
    <w:rsid w:val="001C0445"/>
    <w:rsid w:val="001C0FC8"/>
    <w:rsid w:val="001C3EEC"/>
    <w:rsid w:val="001C404D"/>
    <w:rsid w:val="001C4453"/>
    <w:rsid w:val="001C6AEC"/>
    <w:rsid w:val="001D0B03"/>
    <w:rsid w:val="001D19E5"/>
    <w:rsid w:val="001E20C2"/>
    <w:rsid w:val="001E617C"/>
    <w:rsid w:val="001F3373"/>
    <w:rsid w:val="002038AA"/>
    <w:rsid w:val="002039CA"/>
    <w:rsid w:val="0021080A"/>
    <w:rsid w:val="00210C74"/>
    <w:rsid w:val="002119CE"/>
    <w:rsid w:val="002147E8"/>
    <w:rsid w:val="00216C68"/>
    <w:rsid w:val="002253D6"/>
    <w:rsid w:val="0023139D"/>
    <w:rsid w:val="0023564A"/>
    <w:rsid w:val="0023624B"/>
    <w:rsid w:val="00241FB7"/>
    <w:rsid w:val="00247902"/>
    <w:rsid w:val="0025380B"/>
    <w:rsid w:val="002610C1"/>
    <w:rsid w:val="002615CB"/>
    <w:rsid w:val="00270771"/>
    <w:rsid w:val="002A589B"/>
    <w:rsid w:val="002A7777"/>
    <w:rsid w:val="002B56D0"/>
    <w:rsid w:val="002C0F27"/>
    <w:rsid w:val="002C17F0"/>
    <w:rsid w:val="002C795F"/>
    <w:rsid w:val="002D16CD"/>
    <w:rsid w:val="002D4CF9"/>
    <w:rsid w:val="002E7C69"/>
    <w:rsid w:val="002F3582"/>
    <w:rsid w:val="002F78BA"/>
    <w:rsid w:val="00303833"/>
    <w:rsid w:val="00304BE6"/>
    <w:rsid w:val="00306E5E"/>
    <w:rsid w:val="00314750"/>
    <w:rsid w:val="00323BC5"/>
    <w:rsid w:val="003246F8"/>
    <w:rsid w:val="00330497"/>
    <w:rsid w:val="0034136F"/>
    <w:rsid w:val="003417D1"/>
    <w:rsid w:val="00343C88"/>
    <w:rsid w:val="003449EF"/>
    <w:rsid w:val="00350114"/>
    <w:rsid w:val="003561EB"/>
    <w:rsid w:val="00357BF0"/>
    <w:rsid w:val="00364A43"/>
    <w:rsid w:val="00365855"/>
    <w:rsid w:val="00370C31"/>
    <w:rsid w:val="003717C8"/>
    <w:rsid w:val="00372F75"/>
    <w:rsid w:val="00376D39"/>
    <w:rsid w:val="00377695"/>
    <w:rsid w:val="00380ECD"/>
    <w:rsid w:val="00383262"/>
    <w:rsid w:val="00385ED0"/>
    <w:rsid w:val="0038739F"/>
    <w:rsid w:val="0039032A"/>
    <w:rsid w:val="0039181F"/>
    <w:rsid w:val="003A25B4"/>
    <w:rsid w:val="003A4DA4"/>
    <w:rsid w:val="003A6E90"/>
    <w:rsid w:val="003B2FF9"/>
    <w:rsid w:val="003B7F86"/>
    <w:rsid w:val="003C3A57"/>
    <w:rsid w:val="003C5775"/>
    <w:rsid w:val="003C66A6"/>
    <w:rsid w:val="003C6E1B"/>
    <w:rsid w:val="003D191C"/>
    <w:rsid w:val="003D1A81"/>
    <w:rsid w:val="003D439A"/>
    <w:rsid w:val="003E52D1"/>
    <w:rsid w:val="003E78C1"/>
    <w:rsid w:val="003E7C22"/>
    <w:rsid w:val="003F035B"/>
    <w:rsid w:val="003F13DB"/>
    <w:rsid w:val="003F147C"/>
    <w:rsid w:val="003F3DE9"/>
    <w:rsid w:val="00403010"/>
    <w:rsid w:val="004116FD"/>
    <w:rsid w:val="00423337"/>
    <w:rsid w:val="00423A41"/>
    <w:rsid w:val="004433F7"/>
    <w:rsid w:val="00450622"/>
    <w:rsid w:val="004524FA"/>
    <w:rsid w:val="004527F0"/>
    <w:rsid w:val="0045423B"/>
    <w:rsid w:val="00454727"/>
    <w:rsid w:val="0045632C"/>
    <w:rsid w:val="00456E8F"/>
    <w:rsid w:val="00457487"/>
    <w:rsid w:val="0046272F"/>
    <w:rsid w:val="004629B6"/>
    <w:rsid w:val="00462A78"/>
    <w:rsid w:val="0046334C"/>
    <w:rsid w:val="00466858"/>
    <w:rsid w:val="00470D6C"/>
    <w:rsid w:val="00471F84"/>
    <w:rsid w:val="00490C49"/>
    <w:rsid w:val="004937E1"/>
    <w:rsid w:val="004942DB"/>
    <w:rsid w:val="004A118C"/>
    <w:rsid w:val="004B2980"/>
    <w:rsid w:val="004B33D1"/>
    <w:rsid w:val="004C0EEA"/>
    <w:rsid w:val="004C1443"/>
    <w:rsid w:val="004C4153"/>
    <w:rsid w:val="004C45D9"/>
    <w:rsid w:val="004C546B"/>
    <w:rsid w:val="004C68F7"/>
    <w:rsid w:val="004C74F4"/>
    <w:rsid w:val="004D78BE"/>
    <w:rsid w:val="004E2BF3"/>
    <w:rsid w:val="005059E0"/>
    <w:rsid w:val="00517C03"/>
    <w:rsid w:val="005270F8"/>
    <w:rsid w:val="00533058"/>
    <w:rsid w:val="00534B70"/>
    <w:rsid w:val="00535F23"/>
    <w:rsid w:val="00537C5F"/>
    <w:rsid w:val="0054062F"/>
    <w:rsid w:val="00542829"/>
    <w:rsid w:val="005437CF"/>
    <w:rsid w:val="005466C7"/>
    <w:rsid w:val="00552C43"/>
    <w:rsid w:val="00554929"/>
    <w:rsid w:val="00557026"/>
    <w:rsid w:val="00557029"/>
    <w:rsid w:val="00564B90"/>
    <w:rsid w:val="00565ED0"/>
    <w:rsid w:val="005801F7"/>
    <w:rsid w:val="00581015"/>
    <w:rsid w:val="0058410C"/>
    <w:rsid w:val="005853E1"/>
    <w:rsid w:val="00590F51"/>
    <w:rsid w:val="00594D1C"/>
    <w:rsid w:val="0059598A"/>
    <w:rsid w:val="00597AB0"/>
    <w:rsid w:val="005A2F79"/>
    <w:rsid w:val="005B3305"/>
    <w:rsid w:val="005C3CAB"/>
    <w:rsid w:val="005C710C"/>
    <w:rsid w:val="005C761B"/>
    <w:rsid w:val="005D370C"/>
    <w:rsid w:val="005D6218"/>
    <w:rsid w:val="005E6766"/>
    <w:rsid w:val="005F5CCC"/>
    <w:rsid w:val="005F7231"/>
    <w:rsid w:val="005F7851"/>
    <w:rsid w:val="00600F54"/>
    <w:rsid w:val="00607219"/>
    <w:rsid w:val="006138E0"/>
    <w:rsid w:val="00633B38"/>
    <w:rsid w:val="00644426"/>
    <w:rsid w:val="00646E24"/>
    <w:rsid w:val="00647D66"/>
    <w:rsid w:val="006530FC"/>
    <w:rsid w:val="00660C86"/>
    <w:rsid w:val="0066313A"/>
    <w:rsid w:val="006762F7"/>
    <w:rsid w:val="00676568"/>
    <w:rsid w:val="006859F6"/>
    <w:rsid w:val="006907F1"/>
    <w:rsid w:val="00694383"/>
    <w:rsid w:val="00694C67"/>
    <w:rsid w:val="0069504D"/>
    <w:rsid w:val="006A03CA"/>
    <w:rsid w:val="006A4047"/>
    <w:rsid w:val="006A447B"/>
    <w:rsid w:val="006C3639"/>
    <w:rsid w:val="006C7AD3"/>
    <w:rsid w:val="006C7E5A"/>
    <w:rsid w:val="006D0678"/>
    <w:rsid w:val="006D141B"/>
    <w:rsid w:val="006D1958"/>
    <w:rsid w:val="006D5E24"/>
    <w:rsid w:val="006E5600"/>
    <w:rsid w:val="006E5A70"/>
    <w:rsid w:val="006E713E"/>
    <w:rsid w:val="0070620E"/>
    <w:rsid w:val="007140E5"/>
    <w:rsid w:val="0071670B"/>
    <w:rsid w:val="00717C74"/>
    <w:rsid w:val="00720537"/>
    <w:rsid w:val="0072109C"/>
    <w:rsid w:val="00721CF4"/>
    <w:rsid w:val="00724516"/>
    <w:rsid w:val="00726A9E"/>
    <w:rsid w:val="00732CF7"/>
    <w:rsid w:val="00743F77"/>
    <w:rsid w:val="00750A5C"/>
    <w:rsid w:val="00751612"/>
    <w:rsid w:val="00752A89"/>
    <w:rsid w:val="00756748"/>
    <w:rsid w:val="007579AE"/>
    <w:rsid w:val="00775059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F86"/>
    <w:rsid w:val="007E3127"/>
    <w:rsid w:val="007F4D08"/>
    <w:rsid w:val="007F6E3F"/>
    <w:rsid w:val="008022BE"/>
    <w:rsid w:val="00803438"/>
    <w:rsid w:val="008070AD"/>
    <w:rsid w:val="008100F0"/>
    <w:rsid w:val="0081466C"/>
    <w:rsid w:val="00820FD8"/>
    <w:rsid w:val="00821FEC"/>
    <w:rsid w:val="00831816"/>
    <w:rsid w:val="008320E4"/>
    <w:rsid w:val="00832C9F"/>
    <w:rsid w:val="008513C3"/>
    <w:rsid w:val="008517AD"/>
    <w:rsid w:val="0085287B"/>
    <w:rsid w:val="00854CAD"/>
    <w:rsid w:val="00855A46"/>
    <w:rsid w:val="0085753D"/>
    <w:rsid w:val="00857B18"/>
    <w:rsid w:val="00873006"/>
    <w:rsid w:val="00881B79"/>
    <w:rsid w:val="008832AD"/>
    <w:rsid w:val="008A2683"/>
    <w:rsid w:val="008A5E2A"/>
    <w:rsid w:val="008A6E55"/>
    <w:rsid w:val="008A799D"/>
    <w:rsid w:val="008B3118"/>
    <w:rsid w:val="008D2167"/>
    <w:rsid w:val="008D308B"/>
    <w:rsid w:val="008D5F19"/>
    <w:rsid w:val="008D68C0"/>
    <w:rsid w:val="008D7E56"/>
    <w:rsid w:val="008F4CCB"/>
    <w:rsid w:val="008F4D42"/>
    <w:rsid w:val="008F69A4"/>
    <w:rsid w:val="008F7A90"/>
    <w:rsid w:val="009029B5"/>
    <w:rsid w:val="009043A2"/>
    <w:rsid w:val="009055BA"/>
    <w:rsid w:val="009106B9"/>
    <w:rsid w:val="00914B89"/>
    <w:rsid w:val="00931331"/>
    <w:rsid w:val="00932498"/>
    <w:rsid w:val="00935E77"/>
    <w:rsid w:val="00937BF0"/>
    <w:rsid w:val="009457DA"/>
    <w:rsid w:val="00955F37"/>
    <w:rsid w:val="00966554"/>
    <w:rsid w:val="00966C26"/>
    <w:rsid w:val="00966D27"/>
    <w:rsid w:val="00966E58"/>
    <w:rsid w:val="0098669A"/>
    <w:rsid w:val="009941A7"/>
    <w:rsid w:val="009A1254"/>
    <w:rsid w:val="009A22F4"/>
    <w:rsid w:val="009A2553"/>
    <w:rsid w:val="009A2F92"/>
    <w:rsid w:val="009B1DC4"/>
    <w:rsid w:val="009C284E"/>
    <w:rsid w:val="009C315F"/>
    <w:rsid w:val="009D531E"/>
    <w:rsid w:val="009D53D1"/>
    <w:rsid w:val="009E0BF5"/>
    <w:rsid w:val="009E2AD9"/>
    <w:rsid w:val="009E4806"/>
    <w:rsid w:val="009E7CD7"/>
    <w:rsid w:val="009F227F"/>
    <w:rsid w:val="00A00315"/>
    <w:rsid w:val="00A063C2"/>
    <w:rsid w:val="00A100D0"/>
    <w:rsid w:val="00A12D4E"/>
    <w:rsid w:val="00A13028"/>
    <w:rsid w:val="00A15265"/>
    <w:rsid w:val="00A253A8"/>
    <w:rsid w:val="00A32F66"/>
    <w:rsid w:val="00A35126"/>
    <w:rsid w:val="00A3656B"/>
    <w:rsid w:val="00A41D5A"/>
    <w:rsid w:val="00A441BB"/>
    <w:rsid w:val="00A446E3"/>
    <w:rsid w:val="00A44AF3"/>
    <w:rsid w:val="00A45AAB"/>
    <w:rsid w:val="00A506B2"/>
    <w:rsid w:val="00A53CE5"/>
    <w:rsid w:val="00A5443A"/>
    <w:rsid w:val="00A572CC"/>
    <w:rsid w:val="00A6552B"/>
    <w:rsid w:val="00A72C5F"/>
    <w:rsid w:val="00A73C55"/>
    <w:rsid w:val="00A8212D"/>
    <w:rsid w:val="00A85026"/>
    <w:rsid w:val="00A90931"/>
    <w:rsid w:val="00A94B03"/>
    <w:rsid w:val="00AA5A94"/>
    <w:rsid w:val="00AA6DE1"/>
    <w:rsid w:val="00AB0281"/>
    <w:rsid w:val="00AB6188"/>
    <w:rsid w:val="00AC5E6F"/>
    <w:rsid w:val="00AD4A52"/>
    <w:rsid w:val="00AD6B3E"/>
    <w:rsid w:val="00AE3715"/>
    <w:rsid w:val="00AE7487"/>
    <w:rsid w:val="00AF3B69"/>
    <w:rsid w:val="00AF4A3C"/>
    <w:rsid w:val="00B00388"/>
    <w:rsid w:val="00B04EF5"/>
    <w:rsid w:val="00B053E4"/>
    <w:rsid w:val="00B0637E"/>
    <w:rsid w:val="00B1207C"/>
    <w:rsid w:val="00B2239F"/>
    <w:rsid w:val="00B250C9"/>
    <w:rsid w:val="00B26AD7"/>
    <w:rsid w:val="00B4372D"/>
    <w:rsid w:val="00B43B25"/>
    <w:rsid w:val="00B43D87"/>
    <w:rsid w:val="00B47CC1"/>
    <w:rsid w:val="00B54134"/>
    <w:rsid w:val="00B5708C"/>
    <w:rsid w:val="00B577F4"/>
    <w:rsid w:val="00B63A21"/>
    <w:rsid w:val="00B65EB8"/>
    <w:rsid w:val="00B675B7"/>
    <w:rsid w:val="00B70679"/>
    <w:rsid w:val="00B70987"/>
    <w:rsid w:val="00B72F92"/>
    <w:rsid w:val="00B73278"/>
    <w:rsid w:val="00B75083"/>
    <w:rsid w:val="00B75127"/>
    <w:rsid w:val="00B80967"/>
    <w:rsid w:val="00B81B11"/>
    <w:rsid w:val="00B8261D"/>
    <w:rsid w:val="00B834A7"/>
    <w:rsid w:val="00B865DF"/>
    <w:rsid w:val="00B868AB"/>
    <w:rsid w:val="00B87C4B"/>
    <w:rsid w:val="00B95DE3"/>
    <w:rsid w:val="00BA75A8"/>
    <w:rsid w:val="00BB04FD"/>
    <w:rsid w:val="00BB1262"/>
    <w:rsid w:val="00BB2990"/>
    <w:rsid w:val="00BC2424"/>
    <w:rsid w:val="00BC3E7E"/>
    <w:rsid w:val="00BC681A"/>
    <w:rsid w:val="00BD000E"/>
    <w:rsid w:val="00BD4048"/>
    <w:rsid w:val="00BE51E5"/>
    <w:rsid w:val="00C01689"/>
    <w:rsid w:val="00C04D51"/>
    <w:rsid w:val="00C13B96"/>
    <w:rsid w:val="00C20916"/>
    <w:rsid w:val="00C2643C"/>
    <w:rsid w:val="00C30CED"/>
    <w:rsid w:val="00C36030"/>
    <w:rsid w:val="00C419F0"/>
    <w:rsid w:val="00C41DCF"/>
    <w:rsid w:val="00C433FD"/>
    <w:rsid w:val="00C51000"/>
    <w:rsid w:val="00C60BDD"/>
    <w:rsid w:val="00C62583"/>
    <w:rsid w:val="00C63CDB"/>
    <w:rsid w:val="00C6401D"/>
    <w:rsid w:val="00C656F3"/>
    <w:rsid w:val="00C66D4B"/>
    <w:rsid w:val="00C67151"/>
    <w:rsid w:val="00C70A0A"/>
    <w:rsid w:val="00C766B7"/>
    <w:rsid w:val="00C8102D"/>
    <w:rsid w:val="00C851E8"/>
    <w:rsid w:val="00C87ECD"/>
    <w:rsid w:val="00C961A4"/>
    <w:rsid w:val="00CA1D9D"/>
    <w:rsid w:val="00CA242A"/>
    <w:rsid w:val="00CA7A66"/>
    <w:rsid w:val="00CB0AE2"/>
    <w:rsid w:val="00CB6FD6"/>
    <w:rsid w:val="00CD19FB"/>
    <w:rsid w:val="00CD535D"/>
    <w:rsid w:val="00CD74BB"/>
    <w:rsid w:val="00CE5121"/>
    <w:rsid w:val="00CF5335"/>
    <w:rsid w:val="00CF5AF0"/>
    <w:rsid w:val="00D001EB"/>
    <w:rsid w:val="00D00A63"/>
    <w:rsid w:val="00D02CEC"/>
    <w:rsid w:val="00D03429"/>
    <w:rsid w:val="00D05FDF"/>
    <w:rsid w:val="00D122B4"/>
    <w:rsid w:val="00D13F47"/>
    <w:rsid w:val="00D1605B"/>
    <w:rsid w:val="00D1663D"/>
    <w:rsid w:val="00D222C0"/>
    <w:rsid w:val="00D25232"/>
    <w:rsid w:val="00D2614B"/>
    <w:rsid w:val="00D2643A"/>
    <w:rsid w:val="00D332E8"/>
    <w:rsid w:val="00D333A9"/>
    <w:rsid w:val="00D3797A"/>
    <w:rsid w:val="00D43DAD"/>
    <w:rsid w:val="00D47D3D"/>
    <w:rsid w:val="00D51BC1"/>
    <w:rsid w:val="00D74726"/>
    <w:rsid w:val="00D81C33"/>
    <w:rsid w:val="00D83B17"/>
    <w:rsid w:val="00D93A63"/>
    <w:rsid w:val="00D94FFA"/>
    <w:rsid w:val="00DA0445"/>
    <w:rsid w:val="00DA3C6F"/>
    <w:rsid w:val="00DA3F04"/>
    <w:rsid w:val="00DA754F"/>
    <w:rsid w:val="00DB3F87"/>
    <w:rsid w:val="00DB5206"/>
    <w:rsid w:val="00DC0809"/>
    <w:rsid w:val="00DC21AC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A42"/>
    <w:rsid w:val="00E02EE1"/>
    <w:rsid w:val="00E101B3"/>
    <w:rsid w:val="00E1315B"/>
    <w:rsid w:val="00E1543B"/>
    <w:rsid w:val="00E21A46"/>
    <w:rsid w:val="00E22F29"/>
    <w:rsid w:val="00E26371"/>
    <w:rsid w:val="00E30990"/>
    <w:rsid w:val="00E3110A"/>
    <w:rsid w:val="00E36B9D"/>
    <w:rsid w:val="00E42E89"/>
    <w:rsid w:val="00E4689A"/>
    <w:rsid w:val="00E5405A"/>
    <w:rsid w:val="00E562B3"/>
    <w:rsid w:val="00E67454"/>
    <w:rsid w:val="00E70F45"/>
    <w:rsid w:val="00E739EC"/>
    <w:rsid w:val="00E838E0"/>
    <w:rsid w:val="00E83F50"/>
    <w:rsid w:val="00EA0221"/>
    <w:rsid w:val="00EB1FA9"/>
    <w:rsid w:val="00EB2352"/>
    <w:rsid w:val="00EB495C"/>
    <w:rsid w:val="00EB7B21"/>
    <w:rsid w:val="00EC4008"/>
    <w:rsid w:val="00EC4E69"/>
    <w:rsid w:val="00ED0B11"/>
    <w:rsid w:val="00ED3EC1"/>
    <w:rsid w:val="00ED64B9"/>
    <w:rsid w:val="00EE3108"/>
    <w:rsid w:val="00EF6083"/>
    <w:rsid w:val="00F12A88"/>
    <w:rsid w:val="00F13D9D"/>
    <w:rsid w:val="00F16F16"/>
    <w:rsid w:val="00F20D5D"/>
    <w:rsid w:val="00F27466"/>
    <w:rsid w:val="00F31198"/>
    <w:rsid w:val="00F31677"/>
    <w:rsid w:val="00F46871"/>
    <w:rsid w:val="00F55CD5"/>
    <w:rsid w:val="00F60228"/>
    <w:rsid w:val="00F72B2B"/>
    <w:rsid w:val="00F73D4E"/>
    <w:rsid w:val="00F8223E"/>
    <w:rsid w:val="00F8344C"/>
    <w:rsid w:val="00F86252"/>
    <w:rsid w:val="00F957F4"/>
    <w:rsid w:val="00FA4CB6"/>
    <w:rsid w:val="00FB0A5C"/>
    <w:rsid w:val="00FB1300"/>
    <w:rsid w:val="00FC790F"/>
    <w:rsid w:val="00FD00F5"/>
    <w:rsid w:val="00FD19C6"/>
    <w:rsid w:val="00FD22CF"/>
    <w:rsid w:val="00FD366B"/>
    <w:rsid w:val="00FE7622"/>
    <w:rsid w:val="00FE7CB3"/>
    <w:rsid w:val="00FF18D6"/>
    <w:rsid w:val="00FF2480"/>
    <w:rsid w:val="00FF2C03"/>
    <w:rsid w:val="00FF31D8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essdane.danecounty.gov/070732497202" TargetMode="External"/><Relationship Id="rId5" Type="http://schemas.openxmlformats.org/officeDocument/2006/relationships/styles" Target="styles.xml"/><Relationship Id="rId10" Type="http://schemas.openxmlformats.org/officeDocument/2006/relationships/hyperlink" Target="https://accessdane.danecounty.gov/0707324922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62ecf8a1a5cd9c9ecac0d60857f8bc20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a22741b0358fa0c2727caabddd7a7a4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A917E-A589-410B-8F80-C89161D7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8</cp:revision>
  <dcterms:created xsi:type="dcterms:W3CDTF">2025-06-10T00:01:00Z</dcterms:created>
  <dcterms:modified xsi:type="dcterms:W3CDTF">2025-06-13T17:13:00Z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